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EF9" w:rsidRPr="00C40761" w:rsidRDefault="00C40761">
      <w:pPr>
        <w:spacing w:after="0" w:line="408" w:lineRule="auto"/>
        <w:ind w:left="120"/>
        <w:jc w:val="center"/>
        <w:rPr>
          <w:lang w:val="ru-RU"/>
        </w:rPr>
      </w:pPr>
      <w:bookmarkStart w:id="0" w:name="block-66335547"/>
      <w:r w:rsidRPr="00C4076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71EF9" w:rsidRPr="00C40761" w:rsidRDefault="00171EF9">
      <w:pPr>
        <w:spacing w:after="0" w:line="408" w:lineRule="auto"/>
        <w:ind w:left="120"/>
        <w:jc w:val="center"/>
        <w:rPr>
          <w:lang w:val="ru-RU"/>
        </w:rPr>
      </w:pPr>
    </w:p>
    <w:p w:rsidR="00171EF9" w:rsidRPr="00C40761" w:rsidRDefault="00171EF9">
      <w:pPr>
        <w:spacing w:after="0" w:line="408" w:lineRule="auto"/>
        <w:ind w:left="120"/>
        <w:jc w:val="center"/>
        <w:rPr>
          <w:lang w:val="ru-RU"/>
        </w:rPr>
      </w:pPr>
    </w:p>
    <w:p w:rsidR="00171EF9" w:rsidRPr="00C40761" w:rsidRDefault="00C40761">
      <w:pPr>
        <w:spacing w:after="0" w:line="408" w:lineRule="auto"/>
        <w:ind w:left="120"/>
        <w:jc w:val="center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МБОУ "Шеговарская СШ "</w:t>
      </w:r>
    </w:p>
    <w:p w:rsidR="00171EF9" w:rsidRPr="00C40761" w:rsidRDefault="00171EF9">
      <w:pPr>
        <w:spacing w:after="0"/>
        <w:ind w:left="120"/>
        <w:rPr>
          <w:lang w:val="ru-RU"/>
        </w:rPr>
      </w:pPr>
    </w:p>
    <w:p w:rsidR="00171EF9" w:rsidRPr="00C40761" w:rsidRDefault="00171EF9">
      <w:pPr>
        <w:spacing w:after="0"/>
        <w:ind w:left="120"/>
        <w:rPr>
          <w:lang w:val="ru-RU"/>
        </w:rPr>
      </w:pPr>
    </w:p>
    <w:p w:rsidR="00171EF9" w:rsidRPr="00C40761" w:rsidRDefault="00171EF9">
      <w:pPr>
        <w:spacing w:after="0"/>
        <w:ind w:left="120"/>
        <w:rPr>
          <w:lang w:val="ru-RU"/>
        </w:rPr>
      </w:pPr>
    </w:p>
    <w:p w:rsidR="00171EF9" w:rsidRPr="00C40761" w:rsidRDefault="00171EF9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CB359D" w:rsidTr="000D4161">
        <w:tc>
          <w:tcPr>
            <w:tcW w:w="3114" w:type="dxa"/>
          </w:tcPr>
          <w:p w:rsidR="00C53FFE" w:rsidRPr="0040209D" w:rsidRDefault="00C40761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C4076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</w:t>
            </w:r>
            <w:r w:rsidR="008D792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</w:t>
            </w:r>
          </w:p>
          <w:p w:rsidR="00C40761" w:rsidRDefault="00C4076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E6975" w:rsidRDefault="00C4076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C4076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Кузнецова Т.В.</w:t>
            </w:r>
          </w:p>
          <w:p w:rsidR="00C40761" w:rsidRDefault="0099019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  <w:r w:rsidR="008D792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C407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C407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="00C407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</w:t>
            </w:r>
          </w:p>
          <w:p w:rsidR="004E6975" w:rsidRDefault="0099019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 28</w:t>
            </w:r>
            <w:r w:rsidR="00C407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августа</w:t>
            </w:r>
            <w:r w:rsidR="00C40761" w:rsidRPr="00C407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C407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C53FFE" w:rsidRPr="0040209D" w:rsidRDefault="00CB359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C4076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C4076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C4076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C4076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Видякина А.В.</w:t>
            </w:r>
          </w:p>
          <w:p w:rsidR="00C40761" w:rsidRDefault="008D792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="0060056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39/13</w:t>
            </w:r>
            <w:r w:rsidR="00C407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C407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="00C407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C4076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«29» августа 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 г.</w:t>
            </w:r>
          </w:p>
          <w:p w:rsidR="00C53FFE" w:rsidRPr="0040209D" w:rsidRDefault="00CB359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C4076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C4076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"Шеговарская СШ"</w:t>
            </w:r>
          </w:p>
          <w:p w:rsidR="000E6D86" w:rsidRDefault="00C4076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C4076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Чертова Е.А.</w:t>
            </w:r>
          </w:p>
          <w:p w:rsidR="00C40761" w:rsidRDefault="008D792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="0060056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39/13</w:t>
            </w:r>
            <w:r w:rsidR="00C407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C407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="00C407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E6D86" w:rsidRDefault="00C4076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«29» 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C53FFE" w:rsidRPr="0040209D" w:rsidRDefault="00CB359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71EF9" w:rsidRPr="00C40761" w:rsidRDefault="00171EF9">
      <w:pPr>
        <w:spacing w:after="0"/>
        <w:ind w:left="120"/>
        <w:rPr>
          <w:lang w:val="ru-RU"/>
        </w:rPr>
      </w:pPr>
    </w:p>
    <w:p w:rsidR="00171EF9" w:rsidRPr="00C40761" w:rsidRDefault="00171EF9">
      <w:pPr>
        <w:spacing w:after="0"/>
        <w:ind w:left="120"/>
        <w:rPr>
          <w:lang w:val="ru-RU"/>
        </w:rPr>
      </w:pPr>
    </w:p>
    <w:p w:rsidR="00171EF9" w:rsidRPr="00C40761" w:rsidRDefault="00171EF9">
      <w:pPr>
        <w:spacing w:after="0"/>
        <w:ind w:left="120"/>
        <w:rPr>
          <w:lang w:val="ru-RU"/>
        </w:rPr>
      </w:pPr>
    </w:p>
    <w:p w:rsidR="00171EF9" w:rsidRPr="00C40761" w:rsidRDefault="00171EF9">
      <w:pPr>
        <w:spacing w:after="0"/>
        <w:ind w:left="120"/>
        <w:rPr>
          <w:lang w:val="ru-RU"/>
        </w:rPr>
      </w:pPr>
    </w:p>
    <w:p w:rsidR="00171EF9" w:rsidRPr="00C40761" w:rsidRDefault="00171EF9">
      <w:pPr>
        <w:spacing w:after="0"/>
        <w:ind w:left="120"/>
        <w:rPr>
          <w:lang w:val="ru-RU"/>
        </w:rPr>
      </w:pPr>
    </w:p>
    <w:p w:rsidR="00171EF9" w:rsidRPr="00C40761" w:rsidRDefault="00C40761">
      <w:pPr>
        <w:spacing w:after="0" w:line="408" w:lineRule="auto"/>
        <w:ind w:left="120"/>
        <w:jc w:val="center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71EF9" w:rsidRPr="00C40761" w:rsidRDefault="00C40761">
      <w:pPr>
        <w:spacing w:after="0" w:line="408" w:lineRule="auto"/>
        <w:ind w:left="120"/>
        <w:jc w:val="center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8303774)</w:t>
      </w:r>
    </w:p>
    <w:p w:rsidR="00171EF9" w:rsidRPr="00C40761" w:rsidRDefault="00171EF9">
      <w:pPr>
        <w:spacing w:after="0"/>
        <w:ind w:left="120"/>
        <w:jc w:val="center"/>
        <w:rPr>
          <w:lang w:val="ru-RU"/>
        </w:rPr>
      </w:pPr>
    </w:p>
    <w:p w:rsidR="00171EF9" w:rsidRPr="00C40761" w:rsidRDefault="00C40761">
      <w:pPr>
        <w:spacing w:after="0" w:line="408" w:lineRule="auto"/>
        <w:ind w:left="120"/>
        <w:jc w:val="center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171EF9" w:rsidRPr="00C40761" w:rsidRDefault="00C40761">
      <w:pPr>
        <w:spacing w:after="0" w:line="408" w:lineRule="auto"/>
        <w:ind w:left="120"/>
        <w:jc w:val="center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171EF9" w:rsidRPr="00C40761" w:rsidRDefault="00171EF9">
      <w:pPr>
        <w:spacing w:after="0"/>
        <w:ind w:left="120"/>
        <w:jc w:val="center"/>
        <w:rPr>
          <w:lang w:val="ru-RU"/>
        </w:rPr>
      </w:pPr>
    </w:p>
    <w:p w:rsidR="00171EF9" w:rsidRPr="00C40761" w:rsidRDefault="00171EF9">
      <w:pPr>
        <w:spacing w:after="0"/>
        <w:ind w:left="120"/>
        <w:jc w:val="center"/>
        <w:rPr>
          <w:lang w:val="ru-RU"/>
        </w:rPr>
      </w:pPr>
    </w:p>
    <w:p w:rsidR="00171EF9" w:rsidRPr="00C40761" w:rsidRDefault="00171EF9">
      <w:pPr>
        <w:spacing w:after="0"/>
        <w:ind w:left="120"/>
        <w:jc w:val="center"/>
        <w:rPr>
          <w:lang w:val="ru-RU"/>
        </w:rPr>
      </w:pPr>
    </w:p>
    <w:p w:rsidR="00171EF9" w:rsidRPr="00C40761" w:rsidRDefault="00171EF9">
      <w:pPr>
        <w:spacing w:after="0"/>
        <w:ind w:left="120"/>
        <w:jc w:val="center"/>
        <w:rPr>
          <w:lang w:val="ru-RU"/>
        </w:rPr>
      </w:pPr>
    </w:p>
    <w:p w:rsidR="00171EF9" w:rsidRPr="00C40761" w:rsidRDefault="00171EF9">
      <w:pPr>
        <w:spacing w:after="0"/>
        <w:ind w:left="120"/>
        <w:jc w:val="center"/>
        <w:rPr>
          <w:lang w:val="ru-RU"/>
        </w:rPr>
      </w:pPr>
    </w:p>
    <w:p w:rsidR="00171EF9" w:rsidRPr="00C40761" w:rsidRDefault="00171EF9">
      <w:pPr>
        <w:spacing w:after="0"/>
        <w:ind w:left="120"/>
        <w:jc w:val="center"/>
        <w:rPr>
          <w:lang w:val="ru-RU"/>
        </w:rPr>
      </w:pPr>
    </w:p>
    <w:p w:rsidR="00171EF9" w:rsidRPr="00C40761" w:rsidRDefault="00171EF9">
      <w:pPr>
        <w:spacing w:after="0"/>
        <w:ind w:left="120"/>
        <w:jc w:val="center"/>
        <w:rPr>
          <w:lang w:val="ru-RU"/>
        </w:rPr>
      </w:pPr>
    </w:p>
    <w:p w:rsidR="00171EF9" w:rsidRPr="00C40761" w:rsidRDefault="00171EF9">
      <w:pPr>
        <w:spacing w:after="0"/>
        <w:ind w:left="120"/>
        <w:jc w:val="center"/>
        <w:rPr>
          <w:lang w:val="ru-RU"/>
        </w:rPr>
      </w:pPr>
    </w:p>
    <w:p w:rsidR="00171EF9" w:rsidRPr="00C40761" w:rsidRDefault="00171EF9">
      <w:pPr>
        <w:spacing w:after="0"/>
        <w:ind w:left="120"/>
        <w:jc w:val="center"/>
        <w:rPr>
          <w:lang w:val="ru-RU"/>
        </w:rPr>
      </w:pPr>
    </w:p>
    <w:p w:rsidR="00171EF9" w:rsidRPr="00C40761" w:rsidRDefault="00171EF9">
      <w:pPr>
        <w:spacing w:after="0"/>
        <w:ind w:left="120"/>
        <w:jc w:val="center"/>
        <w:rPr>
          <w:lang w:val="ru-RU"/>
        </w:rPr>
      </w:pPr>
    </w:p>
    <w:p w:rsidR="00171EF9" w:rsidRPr="00C40761" w:rsidRDefault="00171EF9">
      <w:pPr>
        <w:spacing w:after="0"/>
        <w:ind w:left="120"/>
        <w:jc w:val="center"/>
        <w:rPr>
          <w:lang w:val="ru-RU"/>
        </w:rPr>
      </w:pPr>
    </w:p>
    <w:p w:rsidR="00171EF9" w:rsidRPr="00C40761" w:rsidRDefault="00C40761" w:rsidP="00C40761">
      <w:pPr>
        <w:spacing w:after="0"/>
        <w:ind w:left="120"/>
        <w:jc w:val="center"/>
        <w:rPr>
          <w:lang w:val="ru-RU"/>
        </w:rPr>
        <w:sectPr w:rsidR="00171EF9" w:rsidRPr="00C40761">
          <w:pgSz w:w="11906" w:h="16383"/>
          <w:pgMar w:top="1134" w:right="850" w:bottom="1134" w:left="1701" w:header="720" w:footer="720" w:gutter="0"/>
          <w:cols w:space="720"/>
        </w:sectPr>
      </w:pPr>
      <w:bookmarkStart w:id="1" w:name="ea9f8b93-ec0a-46f1-b121-7d755706d3f8"/>
      <w:r w:rsidRPr="00C40761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C40761">
        <w:rPr>
          <w:rFonts w:ascii="Times New Roman" w:hAnsi="Times New Roman"/>
          <w:b/>
          <w:color w:val="000000"/>
          <w:sz w:val="28"/>
          <w:lang w:val="ru-RU"/>
        </w:rPr>
        <w:t>.Ш</w:t>
      </w:r>
      <w:proofErr w:type="gramEnd"/>
      <w:r w:rsidRPr="00C40761">
        <w:rPr>
          <w:rFonts w:ascii="Times New Roman" w:hAnsi="Times New Roman"/>
          <w:b/>
          <w:color w:val="000000"/>
          <w:sz w:val="28"/>
          <w:lang w:val="ru-RU"/>
        </w:rPr>
        <w:t>еговары</w:t>
      </w:r>
      <w:bookmarkEnd w:id="1"/>
      <w:r w:rsidRPr="00C4076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bc60fee5-3ea2-4a72-978d-d6513b1fb57a"/>
      <w:r w:rsidRPr="00C40761">
        <w:rPr>
          <w:rFonts w:ascii="Times New Roman" w:hAnsi="Times New Roman"/>
          <w:b/>
          <w:color w:val="000000"/>
          <w:sz w:val="28"/>
          <w:lang w:val="ru-RU"/>
        </w:rPr>
        <w:t xml:space="preserve">2025 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г.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bookmarkStart w:id="3" w:name="block-66335548"/>
      <w:bookmarkEnd w:id="0"/>
      <w:r w:rsidRPr="00C40761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«Музыка» (предметная область «Искусство») (далее соответственно – программа по музыке, музыка) включает пояснительную записку, содержание обучения, планируемые результаты освоения программы по музыке.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музыки, место в структуре учебного плана, а также подходы к отбору содержания и планируемым результатам.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изучения на уровне начального общего образования. Содержание обучения завершается перечнем универсальных учебных действий (познавательных, коммуникативных и регулятивных), которые возможно формировать средствами музыки с учётом возрастных особенностей обучающихся на уровне начального общего образования.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музыке включают личностные, метапредметные и предметные результаты за весь период обучения на уровне начального общего образования. Предметные результаты, формируемые в ходе изучения музыки, сгруппированы по учебным модулям.</w:t>
      </w:r>
    </w:p>
    <w:p w:rsidR="00171EF9" w:rsidRPr="00C40761" w:rsidRDefault="00171EF9">
      <w:pPr>
        <w:spacing w:after="0"/>
        <w:ind w:left="120"/>
        <w:rPr>
          <w:lang w:val="ru-RU"/>
        </w:rPr>
      </w:pPr>
      <w:bookmarkStart w:id="4" w:name="_Toc144448634"/>
      <w:bookmarkEnd w:id="4"/>
    </w:p>
    <w:p w:rsidR="00171EF9" w:rsidRPr="00C40761" w:rsidRDefault="00171EF9">
      <w:pPr>
        <w:spacing w:after="0"/>
        <w:ind w:left="120"/>
        <w:rPr>
          <w:lang w:val="ru-RU"/>
        </w:rPr>
      </w:pPr>
    </w:p>
    <w:p w:rsidR="00171EF9" w:rsidRPr="00C40761" w:rsidRDefault="00C40761">
      <w:pPr>
        <w:spacing w:after="0"/>
        <w:ind w:left="120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Программа по музыке разработана с целью оказания методической помощи учителю музыки в создании рабочей программы по учебному предмету.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Программа по музыке позволит учителю: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C40761">
        <w:rPr>
          <w:rFonts w:ascii="Times New Roman" w:hAnsi="Times New Roman"/>
          <w:color w:val="000000"/>
          <w:sz w:val="28"/>
          <w:lang w:val="ru-RU"/>
        </w:rPr>
        <w:t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ФГОС НОО; определить и структурировать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воспитания;</w:t>
      </w:r>
      <w:proofErr w:type="gramEnd"/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В течение периода начального общего образования необходимо заложить основы будущей музыкальной культуры личности, сформировать </w:t>
      </w:r>
      <w:r w:rsidRPr="00C40761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Основная цель программы по музыке – воспитание музыкальной культуры как части общей духовной культуры </w:t>
      </w:r>
      <w:proofErr w:type="gramStart"/>
      <w:r w:rsidRPr="00C4076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color w:val="000000"/>
          <w:sz w:val="28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</w:t>
      </w:r>
      <w:r w:rsidRPr="00C4076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pacing w:val="-4"/>
          <w:sz w:val="28"/>
          <w:lang w:val="ru-RU"/>
        </w:rPr>
        <w:t>Важнейшие задачи обучения музыке на уровне начального общего образования: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формирование эмоционально-ценностной отзывчивости </w:t>
      </w:r>
      <w:proofErr w:type="gramStart"/>
      <w:r w:rsidRPr="00C40761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C40761">
        <w:rPr>
          <w:rFonts w:ascii="Times New Roman" w:hAnsi="Times New Roman"/>
          <w:color w:val="000000"/>
          <w:sz w:val="28"/>
          <w:lang w:val="ru-RU"/>
        </w:rPr>
        <w:t xml:space="preserve"> прекрасное в жизни и в искусстве;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Содержание учебного предмета структурно представлено восемью модулями (тематическими линиями):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модуль № 3 «Музыка в жизни человека»;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 ‑ 135 часов: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171EF9" w:rsidRPr="00C40761" w:rsidRDefault="00C40761">
      <w:pPr>
        <w:spacing w:after="0" w:line="257" w:lineRule="auto"/>
        <w:ind w:firstLine="600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lastRenderedPageBreak/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171EF9" w:rsidRPr="00C40761" w:rsidRDefault="00171EF9">
      <w:pPr>
        <w:rPr>
          <w:lang w:val="ru-RU"/>
        </w:rPr>
        <w:sectPr w:rsidR="00171EF9" w:rsidRPr="00C40761">
          <w:pgSz w:w="11906" w:h="16383"/>
          <w:pgMar w:top="1134" w:right="850" w:bottom="1134" w:left="1701" w:header="720" w:footer="720" w:gutter="0"/>
          <w:cols w:space="720"/>
        </w:sectPr>
      </w:pPr>
    </w:p>
    <w:p w:rsidR="00171EF9" w:rsidRPr="00C40761" w:rsidRDefault="00171EF9">
      <w:pPr>
        <w:spacing w:after="0" w:line="264" w:lineRule="auto"/>
        <w:ind w:left="120"/>
        <w:jc w:val="both"/>
        <w:rPr>
          <w:lang w:val="ru-RU"/>
        </w:rPr>
      </w:pPr>
      <w:bookmarkStart w:id="5" w:name="block-66335549"/>
      <w:bookmarkEnd w:id="3"/>
    </w:p>
    <w:p w:rsidR="00171EF9" w:rsidRPr="00C40761" w:rsidRDefault="00C40761">
      <w:pPr>
        <w:spacing w:after="0" w:line="264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171EF9" w:rsidRPr="00C40761" w:rsidRDefault="00171EF9">
      <w:pPr>
        <w:spacing w:after="0" w:line="264" w:lineRule="auto"/>
        <w:ind w:left="120"/>
        <w:jc w:val="both"/>
        <w:rPr>
          <w:lang w:val="ru-RU"/>
        </w:rPr>
      </w:pPr>
    </w:p>
    <w:p w:rsidR="00171EF9" w:rsidRPr="00C40761" w:rsidRDefault="00C40761">
      <w:pPr>
        <w:spacing w:after="0" w:line="264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171EF9" w:rsidRPr="00C40761" w:rsidRDefault="00171EF9">
      <w:pPr>
        <w:spacing w:after="0"/>
        <w:ind w:left="120"/>
        <w:rPr>
          <w:lang w:val="ru-RU"/>
        </w:rPr>
      </w:pPr>
      <w:bookmarkStart w:id="6" w:name="_Toc144448636"/>
      <w:bookmarkEnd w:id="6"/>
    </w:p>
    <w:p w:rsidR="00171EF9" w:rsidRPr="00C40761" w:rsidRDefault="00C40761">
      <w:pPr>
        <w:spacing w:after="0"/>
        <w:ind w:left="120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России».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</w:t>
      </w:r>
      <w:proofErr w:type="gramStart"/>
      <w:r w:rsidRPr="00C40761">
        <w:rPr>
          <w:rFonts w:ascii="Times New Roman" w:hAnsi="Times New Roman"/>
          <w:color w:val="000000"/>
          <w:sz w:val="28"/>
          <w:lang w:val="ru-RU"/>
        </w:rPr>
        <w:t>значимых</w:t>
      </w:r>
      <w:proofErr w:type="gramEnd"/>
      <w:r w:rsidRPr="00C40761">
        <w:rPr>
          <w:rFonts w:ascii="Times New Roman" w:hAnsi="Times New Roman"/>
          <w:color w:val="000000"/>
          <w:sz w:val="28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171EF9" w:rsidRPr="00C40761" w:rsidRDefault="00C40761">
      <w:pPr>
        <w:spacing w:after="0" w:line="264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живёшь.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 малой Родины. Песни, обряды, музыкальные инструменты.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171EF9" w:rsidRPr="00C40761" w:rsidRDefault="00C40761">
      <w:pPr>
        <w:spacing w:after="0" w:line="264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Русский фольклор.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русские народные песни (трудовые, хороводные). Детский фольклор (игровые, заклички, потешки, считалки, прибаутки). 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песням.</w:t>
      </w:r>
    </w:p>
    <w:p w:rsidR="00171EF9" w:rsidRPr="00C40761" w:rsidRDefault="00C40761">
      <w:pPr>
        <w:spacing w:after="0" w:line="257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C40761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C40761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171EF9" w:rsidRPr="00C40761" w:rsidRDefault="00C40761">
      <w:pPr>
        <w:spacing w:after="0" w:line="257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Сказки, мифы и легенды.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народные сказители. Русские народные сказания, былины. Сказки и легенды о музыке и музыкантах.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171EF9" w:rsidRPr="00C40761" w:rsidRDefault="00C40761">
      <w:pPr>
        <w:spacing w:after="0" w:line="257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lastRenderedPageBreak/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C40761">
        <w:rPr>
          <w:rFonts w:ascii="Times New Roman" w:hAnsi="Times New Roman"/>
          <w:color w:val="000000"/>
          <w:sz w:val="28"/>
          <w:lang w:val="ru-RU"/>
        </w:rPr>
        <w:t>духовые</w:t>
      </w:r>
      <w:proofErr w:type="gramEnd"/>
      <w:r w:rsidRPr="00C40761">
        <w:rPr>
          <w:rFonts w:ascii="Times New Roman" w:hAnsi="Times New Roman"/>
          <w:color w:val="000000"/>
          <w:sz w:val="28"/>
          <w:lang w:val="ru-RU"/>
        </w:rPr>
        <w:t>, ударные, струнные);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171EF9" w:rsidRPr="00C40761" w:rsidRDefault="00C40761">
      <w:pPr>
        <w:spacing w:after="0" w:line="257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Народные праздники.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  <w:proofErr w:type="gramEnd"/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171EF9" w:rsidRPr="00C40761" w:rsidRDefault="00C40761">
      <w:pPr>
        <w:spacing w:after="0" w:line="257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скоморохи. Ярмарочный балаган. Вертеп.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171EF9" w:rsidRPr="00C40761" w:rsidRDefault="00C40761">
      <w:pPr>
        <w:spacing w:after="0" w:line="257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C4076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40761">
        <w:rPr>
          <w:rFonts w:ascii="Times New Roman" w:hAnsi="Times New Roman"/>
          <w:color w:val="000000"/>
          <w:sz w:val="28"/>
          <w:lang w:val="ru-RU"/>
        </w:rPr>
        <w:t xml:space="preserve">Особое </w:t>
      </w:r>
      <w:r w:rsidRPr="00C40761">
        <w:rPr>
          <w:rFonts w:ascii="Times New Roman" w:hAnsi="Times New Roman"/>
          <w:color w:val="000000"/>
          <w:sz w:val="28"/>
          <w:lang w:val="ru-RU"/>
        </w:rPr>
        <w:lastRenderedPageBreak/>
        <w:t>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C40761">
        <w:rPr>
          <w:rFonts w:ascii="Times New Roman" w:hAnsi="Times New Roman"/>
          <w:color w:val="000000"/>
          <w:sz w:val="28"/>
          <w:lang w:val="ru-RU"/>
        </w:rPr>
        <w:t xml:space="preserve"> Жанры, интонации, музыкальные инструменты, музыканты-исполнители.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171EF9" w:rsidRPr="00C40761" w:rsidRDefault="00C40761">
      <w:pPr>
        <w:spacing w:after="0" w:line="264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музыкантов.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171EF9" w:rsidRPr="00C40761" w:rsidRDefault="00171EF9">
      <w:pPr>
        <w:spacing w:after="0"/>
        <w:ind w:left="120"/>
        <w:rPr>
          <w:lang w:val="ru-RU"/>
        </w:rPr>
      </w:pPr>
      <w:bookmarkStart w:id="7" w:name="_Toc144448637"/>
      <w:bookmarkEnd w:id="7"/>
    </w:p>
    <w:p w:rsidR="00171EF9" w:rsidRPr="00C40761" w:rsidRDefault="00C40761">
      <w:pPr>
        <w:spacing w:after="0"/>
        <w:ind w:left="120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музыка».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</w:t>
      </w:r>
      <w:r w:rsidRPr="00C4076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Проверенные временем образцы камерных и симфонических сочинений позволяют раскрыть перед </w:t>
      </w:r>
      <w:proofErr w:type="gramStart"/>
      <w:r w:rsidRPr="00C40761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40761">
        <w:rPr>
          <w:rFonts w:ascii="Times New Roman" w:hAnsi="Times New Roman"/>
          <w:color w:val="000000"/>
          <w:sz w:val="28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171EF9" w:rsidRPr="00C40761" w:rsidRDefault="00C40761">
      <w:pPr>
        <w:spacing w:after="0" w:line="257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просмотр видеозаписи концерта;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игра «Я – композитор» (сочинение небольших попевок, мелодических фраз);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171EF9" w:rsidRPr="00C40761" w:rsidRDefault="00C40761">
      <w:pPr>
        <w:spacing w:after="0" w:line="257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Композиторы – детям.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детская музыка П.И. Чайковского, С.С. Прокофьева, Д.Б. Кабалевского и других композиторов. Понятие жанра. Песня, танец, марш.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171EF9" w:rsidRPr="00C40761" w:rsidRDefault="00C40761">
      <w:pPr>
        <w:spacing w:after="0" w:line="257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Оркестр.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lastRenderedPageBreak/>
        <w:t>просмотр видеозаписи;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роли дирижёра; 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171EF9" w:rsidRPr="00C40761" w:rsidRDefault="00C40761">
      <w:pPr>
        <w:spacing w:after="0" w:line="264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Фортепиано.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4076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171EF9" w:rsidRPr="00C40761" w:rsidRDefault="00C40761">
      <w:pPr>
        <w:spacing w:after="0" w:line="264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Флейта.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предки современной флейты, легенда о нимфе Сиринкс,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171EF9" w:rsidRPr="00C40761" w:rsidRDefault="00C40761">
      <w:pPr>
        <w:spacing w:after="0" w:line="264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виолончель.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171EF9" w:rsidRPr="00C40761" w:rsidRDefault="00C40761">
      <w:pPr>
        <w:spacing w:after="0" w:line="264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Вокальная музыка.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человеческий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</w:t>
      </w:r>
      <w:proofErr w:type="gramEnd"/>
      <w:r w:rsidRPr="00C40761">
        <w:rPr>
          <w:rFonts w:ascii="Times New Roman" w:hAnsi="Times New Roman"/>
          <w:color w:val="000000"/>
          <w:sz w:val="28"/>
          <w:lang w:val="ru-RU"/>
        </w:rPr>
        <w:t xml:space="preserve"> Кантата. Песня, романс, вокализ, кант.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171EF9" w:rsidRPr="00C40761" w:rsidRDefault="00C40761">
      <w:pPr>
        <w:spacing w:after="0" w:line="264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музыка.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жанры камерной инструментальной музыки: этюд, пьеса. Альбом. Цикл. Сюита. Соната. Квартет.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концерта инструментальной музыки; составление словаря музыкальных жанров.</w:t>
      </w:r>
    </w:p>
    <w:p w:rsidR="00171EF9" w:rsidRPr="00C40761" w:rsidRDefault="00C40761">
      <w:pPr>
        <w:spacing w:after="0" w:line="264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Программная музыка.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программное название, известный сюжет, литературный эпиграф.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171EF9" w:rsidRPr="00C40761" w:rsidRDefault="00C40761">
      <w:pPr>
        <w:spacing w:after="0" w:line="257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симфонический оркестр, тембры, группы инструментов, симфония, симфоническая картина.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171EF9" w:rsidRPr="00C40761" w:rsidRDefault="00C40761">
      <w:pPr>
        <w:spacing w:after="0" w:line="257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отечественных композиторов.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доступных вокальных сочинений;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171EF9" w:rsidRPr="00C40761" w:rsidRDefault="00C40761">
      <w:pPr>
        <w:spacing w:after="0" w:line="257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зарубежных композиторов.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171EF9" w:rsidRPr="00C40761" w:rsidRDefault="00C40761">
      <w:pPr>
        <w:spacing w:after="0" w:line="257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pacing w:val="-6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pacing w:val="-6"/>
          <w:sz w:val="28"/>
          <w:lang w:val="ru-RU"/>
        </w:rPr>
        <w:t xml:space="preserve"> творчество выдающихся исполнителей-певцов, инструменталистов,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дирижёров. Консерватория, филармония, Конкурс имени П.И. Чайковского.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171EF9" w:rsidRPr="00C40761" w:rsidRDefault="00171EF9">
      <w:pPr>
        <w:spacing w:after="0"/>
        <w:ind w:left="120"/>
        <w:rPr>
          <w:lang w:val="ru-RU"/>
        </w:rPr>
      </w:pPr>
      <w:bookmarkStart w:id="8" w:name="_Toc144448638"/>
      <w:bookmarkEnd w:id="8"/>
    </w:p>
    <w:p w:rsidR="00171EF9" w:rsidRPr="00C40761" w:rsidRDefault="00C40761">
      <w:pPr>
        <w:spacing w:after="0"/>
        <w:ind w:left="120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C40761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40761">
        <w:rPr>
          <w:rFonts w:ascii="Times New Roman" w:hAnsi="Times New Roman"/>
          <w:color w:val="000000"/>
          <w:sz w:val="28"/>
          <w:lang w:val="ru-RU"/>
        </w:rPr>
        <w:t xml:space="preserve">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C40761">
        <w:rPr>
          <w:rFonts w:ascii="Times New Roman" w:hAnsi="Times New Roman"/>
          <w:color w:val="000000"/>
          <w:sz w:val="28"/>
          <w:lang w:val="ru-RU"/>
        </w:rPr>
        <w:t>сопереживанию</w:t>
      </w:r>
      <w:proofErr w:type="gramEnd"/>
      <w:r w:rsidRPr="00C4076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40761">
        <w:rPr>
          <w:rFonts w:ascii="Times New Roman" w:hAnsi="Times New Roman"/>
          <w:color w:val="000000"/>
          <w:sz w:val="28"/>
          <w:lang w:val="ru-RU"/>
        </w:rPr>
        <w:lastRenderedPageBreak/>
        <w:t>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171EF9" w:rsidRPr="00C40761" w:rsidRDefault="00C40761">
      <w:pPr>
        <w:spacing w:after="0" w:line="257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Красота и вдохновение.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вариативно: разучивание хоровода.</w:t>
      </w:r>
    </w:p>
    <w:p w:rsidR="00171EF9" w:rsidRPr="00C40761" w:rsidRDefault="00C40761">
      <w:pPr>
        <w:spacing w:after="0" w:line="264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Музыкальные пейзажи.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40761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171EF9" w:rsidRPr="00C40761" w:rsidRDefault="00C40761">
      <w:pPr>
        <w:spacing w:after="0" w:line="264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Музыкальные портреты.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музыка, передающая образ человека, его походку, движения, характер, манеру речи.</w:t>
      </w:r>
      <w:proofErr w:type="gramEnd"/>
      <w:r w:rsidRPr="00C40761">
        <w:rPr>
          <w:rFonts w:ascii="Times New Roman" w:hAnsi="Times New Roman"/>
          <w:color w:val="000000"/>
          <w:sz w:val="28"/>
          <w:lang w:val="ru-RU"/>
        </w:rPr>
        <w:t xml:space="preserve"> «Портреты», выраженные в музыкальных интонациях.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40761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171EF9" w:rsidRPr="00C40761" w:rsidRDefault="00C40761">
      <w:pPr>
        <w:spacing w:after="0" w:line="264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музыка, создающая настроение праздника. Музыка в цирке, на уличном шествии, спортивном празднике.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171EF9" w:rsidRPr="00C40761" w:rsidRDefault="00C40761">
      <w:pPr>
        <w:spacing w:after="0" w:line="257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Танцы, игры и веселье.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музыка – игра звуками. Танец – искусство и радость движения. Примеры популярных танцев.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 в танцевальных композициях и импровизациях;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жанра.</w:t>
      </w:r>
    </w:p>
    <w:p w:rsidR="00171EF9" w:rsidRPr="00C40761" w:rsidRDefault="00C40761">
      <w:pPr>
        <w:spacing w:after="0" w:line="257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военная тема в музыкальном искусстве. </w:t>
      </w:r>
      <w:proofErr w:type="gramStart"/>
      <w:r w:rsidRPr="00C40761">
        <w:rPr>
          <w:rFonts w:ascii="Times New Roman" w:hAnsi="Times New Roman"/>
          <w:color w:val="000000"/>
          <w:sz w:val="28"/>
          <w:lang w:val="ru-RU"/>
        </w:rPr>
        <w:t xml:space="preserve">Военные песни, марши, интонации, ритмы, тембры (призывная кварта, пунктирный ритм, </w:t>
      </w:r>
      <w:r w:rsidRPr="00C40761">
        <w:rPr>
          <w:rFonts w:ascii="Times New Roman" w:hAnsi="Times New Roman"/>
          <w:color w:val="000000"/>
          <w:sz w:val="28"/>
          <w:lang w:val="ru-RU"/>
        </w:rPr>
        <w:lastRenderedPageBreak/>
        <w:t>тембры малого барабана, трубы).</w:t>
      </w:r>
      <w:proofErr w:type="gramEnd"/>
      <w:r w:rsidRPr="00C40761">
        <w:rPr>
          <w:rFonts w:ascii="Times New Roman" w:hAnsi="Times New Roman"/>
          <w:color w:val="000000"/>
          <w:sz w:val="28"/>
          <w:lang w:val="ru-RU"/>
        </w:rPr>
        <w:t xml:space="preserve"> Песни Великой Отечественной войны – песни Великой Победы.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171EF9" w:rsidRPr="00C40761" w:rsidRDefault="00C40761">
      <w:pPr>
        <w:spacing w:after="0" w:line="257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гимн России – главный музыкальный символ нашей страны. Традиции исполнения Гимна России. Другие гимны.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171EF9" w:rsidRPr="00C40761" w:rsidRDefault="00C40761">
      <w:pPr>
        <w:spacing w:after="0" w:line="257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Искусство времени.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171EF9" w:rsidRPr="00C40761" w:rsidRDefault="00171EF9">
      <w:pPr>
        <w:spacing w:after="0" w:line="257" w:lineRule="auto"/>
        <w:ind w:left="120"/>
        <w:jc w:val="both"/>
        <w:rPr>
          <w:lang w:val="ru-RU"/>
        </w:rPr>
      </w:pPr>
    </w:p>
    <w:p w:rsidR="00171EF9" w:rsidRPr="00C40761" w:rsidRDefault="00C40761">
      <w:pPr>
        <w:spacing w:after="0" w:line="257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171EF9" w:rsidRPr="00C40761" w:rsidRDefault="00171EF9">
      <w:pPr>
        <w:spacing w:after="0"/>
        <w:ind w:left="120"/>
        <w:rPr>
          <w:lang w:val="ru-RU"/>
        </w:rPr>
      </w:pPr>
      <w:bookmarkStart w:id="9" w:name="_Toc144448639"/>
      <w:bookmarkEnd w:id="9"/>
    </w:p>
    <w:p w:rsidR="00171EF9" w:rsidRPr="00C40761" w:rsidRDefault="00C40761">
      <w:pPr>
        <w:spacing w:after="0"/>
        <w:ind w:left="120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</w:t>
      </w:r>
      <w:r w:rsidRPr="00C4076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актуальным. Интонационная и жанровая близость фольклора разных народов. </w:t>
      </w:r>
    </w:p>
    <w:p w:rsidR="00171EF9" w:rsidRPr="00C40761" w:rsidRDefault="00C40761">
      <w:pPr>
        <w:spacing w:after="0" w:line="257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Певец своего народа.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171EF9" w:rsidRPr="00C40761" w:rsidRDefault="00C40761">
      <w:pPr>
        <w:spacing w:after="0" w:line="257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Музыка стран ближнего зарубежья.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C40761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C40761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 – подражание игре на музыкальных инструментах;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народных мелодий, прослеживание их по нотной записи;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171EF9" w:rsidRPr="00C40761" w:rsidRDefault="00C40761">
      <w:pPr>
        <w:spacing w:after="0" w:line="257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C40761">
        <w:rPr>
          <w:rFonts w:ascii="Times New Roman" w:hAnsi="Times New Roman"/>
          <w:color w:val="000000"/>
          <w:sz w:val="28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  <w:proofErr w:type="gramEnd"/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 и других стран региона.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C40761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C40761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посвященные музыкальной культуре народов мира. </w:t>
      </w:r>
    </w:p>
    <w:p w:rsidR="00171EF9" w:rsidRPr="00C40761" w:rsidRDefault="00C40761">
      <w:pPr>
        <w:spacing w:after="0" w:line="257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Диалог культур.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171EF9" w:rsidRPr="00C40761" w:rsidRDefault="00C40761">
      <w:pPr>
        <w:spacing w:after="0"/>
        <w:ind w:left="120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171EF9" w:rsidRPr="00C40761" w:rsidRDefault="00C40761">
      <w:pPr>
        <w:spacing w:after="0" w:line="257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Звучание храма.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колокола, колокольные звоны (благовест, трезвон и другие), звонарские приговорки. Колокольность в музыке русских композиторов.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знакомство с видами колокольных звонов;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pacing w:val="-4"/>
          <w:sz w:val="28"/>
          <w:lang w:val="ru-RU"/>
        </w:rPr>
        <w:t>слушание музыки русских композиторов с ярко выраженным изобразительным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двигательная импровизация – имитация движений звонаря на колокольне; 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40761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</w:t>
      </w:r>
      <w:proofErr w:type="gramEnd"/>
      <w:r w:rsidRPr="00C40761">
        <w:rPr>
          <w:rFonts w:ascii="Times New Roman" w:hAnsi="Times New Roman"/>
          <w:color w:val="000000"/>
          <w:sz w:val="28"/>
          <w:lang w:val="ru-RU"/>
        </w:rPr>
        <w:t xml:space="preserve"> на основе звонарских приговорок;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171EF9" w:rsidRPr="00C40761" w:rsidRDefault="00C40761">
      <w:pPr>
        <w:spacing w:after="0" w:line="264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Песни верующих.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молитва, хорал, песнопение, духовный стих. Образы духовной музыки в творчестве композиторов-классиков.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171EF9" w:rsidRPr="00C40761" w:rsidRDefault="00C40761">
      <w:pPr>
        <w:spacing w:after="0" w:line="264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церкви.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орган и его роль в богослужении. Творчество И.С. Баха.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171EF9" w:rsidRPr="00C40761" w:rsidRDefault="00C40761">
      <w:pPr>
        <w:spacing w:after="0" w:line="257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музыка в православном храме. Традиции исполнения, жанры (тропарь, стихира, величание и другие). Музыка и живопись, </w:t>
      </w:r>
      <w:proofErr w:type="gramStart"/>
      <w:r w:rsidRPr="00C40761">
        <w:rPr>
          <w:rFonts w:ascii="Times New Roman" w:hAnsi="Times New Roman"/>
          <w:color w:val="000000"/>
          <w:sz w:val="28"/>
          <w:lang w:val="ru-RU"/>
        </w:rPr>
        <w:t>посвящённые</w:t>
      </w:r>
      <w:proofErr w:type="gramEnd"/>
      <w:r w:rsidRPr="00C40761">
        <w:rPr>
          <w:rFonts w:ascii="Times New Roman" w:hAnsi="Times New Roman"/>
          <w:color w:val="000000"/>
          <w:sz w:val="28"/>
          <w:lang w:val="ru-RU"/>
        </w:rPr>
        <w:t xml:space="preserve"> святым. Образы Христа, Богородицы.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171EF9" w:rsidRPr="00C40761" w:rsidRDefault="00C40761">
      <w:pPr>
        <w:spacing w:after="0" w:line="257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C40761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C4076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40761">
        <w:rPr>
          <w:rFonts w:ascii="Times New Roman" w:hAnsi="Times New Roman"/>
          <w:color w:val="000000"/>
          <w:sz w:val="28"/>
          <w:lang w:val="ru-RU"/>
        </w:rPr>
        <w:t>Рождество, Троица, Пасха).</w:t>
      </w:r>
      <w:proofErr w:type="gramEnd"/>
      <w:r w:rsidRPr="00C40761">
        <w:rPr>
          <w:rFonts w:ascii="Times New Roman" w:hAnsi="Times New Roman"/>
          <w:color w:val="000000"/>
          <w:sz w:val="28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разучивание (с использованием нотного текста), исполнение доступных вокальных произведений духовной музыки;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171EF9" w:rsidRPr="00C40761" w:rsidRDefault="00C40761">
      <w:pPr>
        <w:spacing w:after="0"/>
        <w:ind w:left="120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</w:t>
      </w:r>
      <w:r w:rsidRPr="00C4076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театрализованные </w:t>
      </w:r>
      <w:proofErr w:type="gramStart"/>
      <w:r w:rsidRPr="00C40761">
        <w:rPr>
          <w:rFonts w:ascii="Times New Roman" w:hAnsi="Times New Roman"/>
          <w:color w:val="000000"/>
          <w:sz w:val="28"/>
          <w:lang w:val="ru-RU"/>
        </w:rPr>
        <w:t>постановки</w:t>
      </w:r>
      <w:proofErr w:type="gramEnd"/>
      <w:r w:rsidRPr="00C40761">
        <w:rPr>
          <w:rFonts w:ascii="Times New Roman" w:hAnsi="Times New Roman"/>
          <w:color w:val="000000"/>
          <w:sz w:val="28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171EF9" w:rsidRPr="00C40761" w:rsidRDefault="00C40761">
      <w:pPr>
        <w:spacing w:after="0" w:line="257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характеры персонажей, отражённые в музыке. Тембр голоса. Соло. Хор, ансамбль.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pacing w:val="-4"/>
          <w:sz w:val="28"/>
          <w:lang w:val="ru-RU"/>
        </w:rPr>
        <w:t>вариативно: постановка детской музыкальной сказки, спектакль для родителей;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творческий проект «Озвучиваем мультфильм».</w:t>
      </w:r>
    </w:p>
    <w:p w:rsidR="00171EF9" w:rsidRPr="00C40761" w:rsidRDefault="00C40761">
      <w:pPr>
        <w:spacing w:after="0" w:line="257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Театр оперы и балета.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171EF9" w:rsidRPr="00C40761" w:rsidRDefault="00C40761">
      <w:pPr>
        <w:spacing w:after="0" w:line="257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 w:rsidR="00171EF9" w:rsidRPr="00C40761" w:rsidRDefault="00C40761">
      <w:pPr>
        <w:spacing w:after="0" w:line="264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Опера. Главные герои и номера оперного спектакля.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C40761">
        <w:rPr>
          <w:rFonts w:ascii="Times New Roman" w:hAnsi="Times New Roman"/>
          <w:color w:val="000000"/>
          <w:sz w:val="28"/>
          <w:lang w:val="ru-RU"/>
        </w:rPr>
        <w:t>-К</w:t>
      </w:r>
      <w:proofErr w:type="gramEnd"/>
      <w:r w:rsidRPr="00C40761">
        <w:rPr>
          <w:rFonts w:ascii="Times New Roman" w:hAnsi="Times New Roman"/>
          <w:color w:val="000000"/>
          <w:sz w:val="28"/>
          <w:lang w:val="ru-RU"/>
        </w:rPr>
        <w:t>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171EF9" w:rsidRPr="00C40761" w:rsidRDefault="00C40761">
      <w:pPr>
        <w:spacing w:after="0" w:line="264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спектакля.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171EF9" w:rsidRPr="00C40761" w:rsidRDefault="00C40761">
      <w:pPr>
        <w:spacing w:after="0" w:line="264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Оперетта, мюзикл.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история возникновения и особенности жанра. Отдельные номера из оперетт И. Штрауса, И. Кальмана и другие. 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171EF9" w:rsidRPr="00C40761" w:rsidRDefault="00C40761">
      <w:pPr>
        <w:spacing w:after="0" w:line="257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gramStart"/>
      <w:r w:rsidRPr="00C40761">
        <w:rPr>
          <w:rFonts w:ascii="Times New Roman" w:hAnsi="Times New Roman"/>
          <w:color w:val="000000"/>
          <w:sz w:val="28"/>
          <w:lang w:val="ru-RU"/>
        </w:rPr>
        <w:t>виртуальный</w:t>
      </w:r>
      <w:proofErr w:type="gramEnd"/>
      <w:r w:rsidRPr="00C40761">
        <w:rPr>
          <w:rFonts w:ascii="Times New Roman" w:hAnsi="Times New Roman"/>
          <w:color w:val="000000"/>
          <w:sz w:val="28"/>
          <w:lang w:val="ru-RU"/>
        </w:rPr>
        <w:t xml:space="preserve"> квест по музыкальному театру.</w:t>
      </w:r>
    </w:p>
    <w:p w:rsidR="00171EF9" w:rsidRPr="00C40761" w:rsidRDefault="00C40761">
      <w:pPr>
        <w:spacing w:after="0" w:line="257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C40761">
        <w:rPr>
          <w:rFonts w:ascii="Times New Roman" w:hAnsi="Times New Roman"/>
          <w:color w:val="000000"/>
          <w:sz w:val="28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C40761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171EF9" w:rsidRPr="00C40761" w:rsidRDefault="00C40761">
      <w:pPr>
        <w:spacing w:after="0"/>
        <w:ind w:left="120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культура».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C40761">
        <w:rPr>
          <w:rFonts w:ascii="Times New Roman" w:hAnsi="Times New Roman"/>
          <w:color w:val="000000"/>
          <w:sz w:val="28"/>
          <w:lang w:val="ru-RU"/>
        </w:rPr>
        <w:t>фри-джаза</w:t>
      </w:r>
      <w:proofErr w:type="gramEnd"/>
      <w:r w:rsidRPr="00C40761">
        <w:rPr>
          <w:rFonts w:ascii="Times New Roman" w:hAnsi="Times New Roman"/>
          <w:color w:val="000000"/>
          <w:sz w:val="28"/>
          <w:lang w:val="ru-RU"/>
        </w:rPr>
        <w:t>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171EF9" w:rsidRPr="00C40761" w:rsidRDefault="00C40761">
      <w:pPr>
        <w:spacing w:after="0" w:line="264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музыки.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аккомпанемента.</w:t>
      </w:r>
    </w:p>
    <w:p w:rsidR="00171EF9" w:rsidRPr="00C40761" w:rsidRDefault="00C40761">
      <w:pPr>
        <w:spacing w:after="0" w:line="264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lastRenderedPageBreak/>
        <w:t>узнавание, различение на слух джазовых композиций в отличие от других музыкальных стилей и направлений;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171EF9" w:rsidRPr="00C40761" w:rsidRDefault="00C40761">
      <w:pPr>
        <w:spacing w:after="0" w:line="257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творчество одного или нескольких исполнителей современной музыки, популярных у молодёжи.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плейлиста, коллекции записей современной музыки для </w:t>
      </w:r>
      <w:proofErr w:type="gramStart"/>
      <w:r w:rsidRPr="00C40761">
        <w:rPr>
          <w:rFonts w:ascii="Times New Roman" w:hAnsi="Times New Roman"/>
          <w:color w:val="000000"/>
          <w:sz w:val="28"/>
          <w:lang w:val="ru-RU"/>
        </w:rPr>
        <w:t>друзей-других</w:t>
      </w:r>
      <w:proofErr w:type="gramEnd"/>
      <w:r w:rsidRPr="00C40761">
        <w:rPr>
          <w:rFonts w:ascii="Times New Roman" w:hAnsi="Times New Roman"/>
          <w:color w:val="000000"/>
          <w:sz w:val="28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171EF9" w:rsidRPr="00C40761" w:rsidRDefault="00C40761">
      <w:pPr>
        <w:spacing w:after="0" w:line="257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современные «двойники» классических музыкальных инструментов: синтезатор, электронная скрипка, гитара, барабаны.</w:t>
      </w:r>
      <w:proofErr w:type="gramEnd"/>
      <w:r w:rsidRPr="00C40761">
        <w:rPr>
          <w:rFonts w:ascii="Times New Roman" w:hAnsi="Times New Roman"/>
          <w:color w:val="000000"/>
          <w:sz w:val="28"/>
          <w:lang w:val="ru-RU"/>
        </w:rPr>
        <w:t xml:space="preserve"> Виртуальные музыкальные инструменты в компьютерных программах.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C40761">
        <w:rPr>
          <w:rFonts w:ascii="Times New Roman" w:hAnsi="Times New Roman"/>
          <w:color w:val="000000"/>
          <w:sz w:val="28"/>
          <w:lang w:val="ru-RU"/>
        </w:rPr>
        <w:t>готовыми</w:t>
      </w:r>
      <w:proofErr w:type="gramEnd"/>
      <w:r w:rsidRPr="00C40761">
        <w:rPr>
          <w:rFonts w:ascii="Times New Roman" w:hAnsi="Times New Roman"/>
          <w:color w:val="000000"/>
          <w:sz w:val="28"/>
          <w:lang w:val="ru-RU"/>
        </w:rPr>
        <w:t xml:space="preserve">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C40761">
        <w:rPr>
          <w:rFonts w:ascii="Times New Roman" w:hAnsi="Times New Roman"/>
          <w:color w:val="000000"/>
          <w:sz w:val="28"/>
          <w:lang w:val="ru-RU"/>
        </w:rPr>
        <w:t>).</w:t>
      </w:r>
    </w:p>
    <w:p w:rsidR="00171EF9" w:rsidRPr="00C40761" w:rsidRDefault="00C40761">
      <w:pPr>
        <w:spacing w:after="0"/>
        <w:ind w:left="120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</w:t>
      </w:r>
      <w:r w:rsidRPr="00C40761">
        <w:rPr>
          <w:rFonts w:ascii="Times New Roman" w:hAnsi="Times New Roman"/>
          <w:color w:val="000000"/>
          <w:sz w:val="28"/>
          <w:lang w:val="ru-RU"/>
        </w:rPr>
        <w:lastRenderedPageBreak/>
        <w:t>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171EF9" w:rsidRPr="00C40761" w:rsidRDefault="00C40761">
      <w:pPr>
        <w:spacing w:after="0" w:line="257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Весь мир звучит.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звуки музыкальные и шумовые. Свойства звука: высота, громкость, длительность, тембр.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171EF9" w:rsidRPr="00C40761" w:rsidRDefault="00C40761">
      <w:pPr>
        <w:spacing w:after="0" w:line="257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Звукоряд.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нотный стан, скрипичный ключ. Ноты первой октавы.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171EF9" w:rsidRPr="00C40761" w:rsidRDefault="00C40761">
      <w:pPr>
        <w:spacing w:after="0" w:line="257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Интонация.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выразительные и изобразительные интонации.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171EF9" w:rsidRPr="00C40761" w:rsidRDefault="00C40761">
      <w:pPr>
        <w:spacing w:after="0" w:line="257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Ритм.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звуки длинные и короткие (восьмые и четвертные длительности), такт, тактовая черта.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C40761">
        <w:rPr>
          <w:rFonts w:ascii="Times New Roman" w:hAnsi="Times New Roman"/>
          <w:color w:val="000000"/>
          <w:sz w:val="28"/>
          <w:lang w:val="ru-RU"/>
        </w:rPr>
        <w:lastRenderedPageBreak/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171EF9" w:rsidRPr="00C40761" w:rsidRDefault="00C40761">
      <w:pPr>
        <w:spacing w:after="0" w:line="257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Ритмический рисунок.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длительности половинная, целая, шестнадцатые. Паузы. Ритмические рисунки. Ритмическая партитура.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C40761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171EF9" w:rsidRPr="00C40761" w:rsidRDefault="00C40761">
      <w:pPr>
        <w:spacing w:after="0" w:line="257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Размер.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равномерная пульсация. Сильные и слабые доли. Размеры 2/4, 3/4, 4/4.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C40761">
        <w:rPr>
          <w:rFonts w:ascii="Times New Roman" w:hAnsi="Times New Roman"/>
          <w:color w:val="000000"/>
          <w:sz w:val="28"/>
          <w:lang w:val="ru-RU"/>
        </w:rPr>
        <w:t>ритмические упражнения</w:t>
      </w:r>
      <w:proofErr w:type="gramEnd"/>
      <w:r w:rsidRPr="00C40761">
        <w:rPr>
          <w:rFonts w:ascii="Times New Roman" w:hAnsi="Times New Roman"/>
          <w:color w:val="000000"/>
          <w:sz w:val="28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171EF9" w:rsidRPr="00C40761" w:rsidRDefault="00C40761">
      <w:pPr>
        <w:spacing w:after="0" w:line="257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Музыкальный язык.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темп, тембр. Динамика (форте, пиано, крещендо, диминуэндо). Штрихи (стаккато, легато, акцент).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и </w:t>
      </w:r>
      <w:proofErr w:type="gramStart"/>
      <w:r w:rsidRPr="00C40761">
        <w:rPr>
          <w:rFonts w:ascii="Times New Roman" w:hAnsi="Times New Roman"/>
          <w:color w:val="000000"/>
          <w:sz w:val="28"/>
          <w:lang w:val="ru-RU"/>
        </w:rPr>
        <w:t>ритмических упражнений</w:t>
      </w:r>
      <w:proofErr w:type="gramEnd"/>
      <w:r w:rsidRPr="00C40761">
        <w:rPr>
          <w:rFonts w:ascii="Times New Roman" w:hAnsi="Times New Roman"/>
          <w:color w:val="000000"/>
          <w:sz w:val="28"/>
          <w:lang w:val="ru-RU"/>
        </w:rPr>
        <w:t>, песен с ярко выраженными динамическими, темповыми, штриховыми красками;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171EF9" w:rsidRPr="00C40761" w:rsidRDefault="00C40761">
      <w:pPr>
        <w:spacing w:after="0" w:line="257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Высота звуков.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освоение понятий «</w:t>
      </w:r>
      <w:proofErr w:type="gramStart"/>
      <w:r w:rsidRPr="00C40761">
        <w:rPr>
          <w:rFonts w:ascii="Times New Roman" w:hAnsi="Times New Roman"/>
          <w:color w:val="000000"/>
          <w:sz w:val="28"/>
          <w:lang w:val="ru-RU"/>
        </w:rPr>
        <w:t>выше-ниже</w:t>
      </w:r>
      <w:proofErr w:type="gramEnd"/>
      <w:r w:rsidRPr="00C40761">
        <w:rPr>
          <w:rFonts w:ascii="Times New Roman" w:hAnsi="Times New Roman"/>
          <w:color w:val="000000"/>
          <w:sz w:val="28"/>
          <w:lang w:val="ru-RU"/>
        </w:rPr>
        <w:t>»;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171EF9" w:rsidRPr="00C40761" w:rsidRDefault="00C40761">
      <w:pPr>
        <w:spacing w:after="0" w:line="257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Мелодия.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мотив, музыкальная фраза. Поступенное, плавное движение мелодии, скачки. Мелодический рисунок.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171EF9" w:rsidRPr="00C40761" w:rsidRDefault="00C40761">
      <w:pPr>
        <w:spacing w:after="0" w:line="257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Сопровождение.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</w:t>
      </w:r>
      <w:r w:rsidRPr="00C40761">
        <w:rPr>
          <w:rFonts w:ascii="Times New Roman" w:hAnsi="Times New Roman"/>
          <w:color w:val="000000"/>
          <w:sz w:val="28"/>
          <w:lang w:val="ru-RU"/>
        </w:rPr>
        <w:t>: аккомпанемент. Остинато. Вступление, заключение, проигрыш.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171EF9" w:rsidRPr="00C40761" w:rsidRDefault="00C40761">
      <w:pPr>
        <w:spacing w:after="0" w:line="257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Песня.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куплетная форма. Запев, припев.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171EF9" w:rsidRPr="00C40761" w:rsidRDefault="00C40761">
      <w:pPr>
        <w:spacing w:after="0" w:line="257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Лад.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понятие лада. Семиступенные лады мажор и минор. Краска звучания. Ступеневый состав.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lastRenderedPageBreak/>
        <w:t>исполнение песен с ярко выраженной ладовой окраской;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171EF9" w:rsidRPr="00C40761" w:rsidRDefault="00C40761">
      <w:pPr>
        <w:spacing w:after="0" w:line="257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Пентатоника.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пентатоника – пятиступенный лад, распространённый у многих народов.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пентатонике.</w:t>
      </w:r>
    </w:p>
    <w:p w:rsidR="00171EF9" w:rsidRPr="00C40761" w:rsidRDefault="00C40761">
      <w:pPr>
        <w:spacing w:after="0" w:line="257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Ноты в разных октавах.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ноты второй и малой октавы. Басовый ключ.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171EF9" w:rsidRPr="00C40761" w:rsidRDefault="00C40761">
      <w:pPr>
        <w:spacing w:after="0" w:line="252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  <w:r w:rsidRPr="00C40761">
        <w:rPr>
          <w:rFonts w:ascii="Times New Roman" w:hAnsi="Times New Roman"/>
          <w:color w:val="000000"/>
          <w:sz w:val="28"/>
          <w:lang w:val="ru-RU"/>
        </w:rPr>
        <w:t>.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реприза, фермата, вольта, украшения (трели, форшлаги).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171EF9" w:rsidRPr="00C40761" w:rsidRDefault="00C40761">
      <w:pPr>
        <w:spacing w:after="0" w:line="252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6/8.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размер 6/8. Нота с точкой. Шестнадцатые. Пунктирный ритм.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C40761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171EF9" w:rsidRPr="00C40761" w:rsidRDefault="00C40761">
      <w:pPr>
        <w:spacing w:after="0" w:line="252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Тональность. Гамма.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тоника, тональность. Знаки при ключе. Мажорные и минорные тональности (до 2–3 знаков при ключе).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171EF9" w:rsidRPr="00C40761" w:rsidRDefault="00C40761">
      <w:pPr>
        <w:spacing w:after="0" w:line="252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Интервалы.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с ярко </w:t>
      </w:r>
      <w:proofErr w:type="gramStart"/>
      <w:r w:rsidRPr="00C40761">
        <w:rPr>
          <w:rFonts w:ascii="Times New Roman" w:hAnsi="Times New Roman"/>
          <w:color w:val="000000"/>
          <w:sz w:val="28"/>
          <w:lang w:val="ru-RU"/>
        </w:rPr>
        <w:t>выраженной</w:t>
      </w:r>
      <w:proofErr w:type="gramEnd"/>
      <w:r w:rsidRPr="00C40761">
        <w:rPr>
          <w:rFonts w:ascii="Times New Roman" w:hAnsi="Times New Roman"/>
          <w:color w:val="000000"/>
          <w:sz w:val="28"/>
          <w:lang w:val="ru-RU"/>
        </w:rPr>
        <w:t xml:space="preserve"> характерной интерваликой в мелодическом движении;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171EF9" w:rsidRPr="00C40761" w:rsidRDefault="00C40761">
      <w:pPr>
        <w:spacing w:after="0" w:line="257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Гармония.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аккорд. Трезвучие мажорное и минорное. Понятие фактуры. Фактуры аккомпанемента бас-аккорд, </w:t>
      </w:r>
      <w:proofErr w:type="gramStart"/>
      <w:r w:rsidRPr="00C40761">
        <w:rPr>
          <w:rFonts w:ascii="Times New Roman" w:hAnsi="Times New Roman"/>
          <w:color w:val="000000"/>
          <w:sz w:val="28"/>
          <w:lang w:val="ru-RU"/>
        </w:rPr>
        <w:t>аккордовая</w:t>
      </w:r>
      <w:proofErr w:type="gramEnd"/>
      <w:r w:rsidRPr="00C40761">
        <w:rPr>
          <w:rFonts w:ascii="Times New Roman" w:hAnsi="Times New Roman"/>
          <w:color w:val="000000"/>
          <w:sz w:val="28"/>
          <w:lang w:val="ru-RU"/>
        </w:rPr>
        <w:t>, арпеджио.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 по звукам аккордов;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171EF9" w:rsidRPr="00C40761" w:rsidRDefault="00C40761">
      <w:pPr>
        <w:spacing w:after="0" w:line="257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Музыкальная форма.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171EF9" w:rsidRPr="00C40761" w:rsidRDefault="00C40761">
      <w:pPr>
        <w:spacing w:after="0" w:line="257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Вариации.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варьирование как принцип развития. Тема. Вариации.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C4076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C4076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171EF9" w:rsidRPr="00C40761" w:rsidRDefault="00171EF9">
      <w:pPr>
        <w:rPr>
          <w:lang w:val="ru-RU"/>
        </w:rPr>
        <w:sectPr w:rsidR="00171EF9" w:rsidRPr="00C40761">
          <w:pgSz w:w="11906" w:h="16383"/>
          <w:pgMar w:top="1134" w:right="850" w:bottom="1134" w:left="1701" w:header="720" w:footer="720" w:gutter="0"/>
          <w:cols w:space="720"/>
        </w:sectPr>
      </w:pPr>
    </w:p>
    <w:p w:rsidR="00171EF9" w:rsidRPr="00C40761" w:rsidRDefault="00C40761">
      <w:pPr>
        <w:spacing w:after="0" w:line="264" w:lineRule="auto"/>
        <w:ind w:left="120"/>
        <w:jc w:val="both"/>
        <w:rPr>
          <w:lang w:val="ru-RU"/>
        </w:rPr>
      </w:pPr>
      <w:bookmarkStart w:id="10" w:name="block-66335550"/>
      <w:bookmarkEnd w:id="5"/>
      <w:r w:rsidRPr="00C4076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171EF9" w:rsidRPr="00C40761" w:rsidRDefault="00171EF9">
      <w:pPr>
        <w:spacing w:after="0" w:line="264" w:lineRule="auto"/>
        <w:ind w:left="120"/>
        <w:jc w:val="both"/>
        <w:rPr>
          <w:lang w:val="ru-RU"/>
        </w:rPr>
      </w:pPr>
    </w:p>
    <w:p w:rsidR="00171EF9" w:rsidRPr="00C40761" w:rsidRDefault="00C40761">
      <w:pPr>
        <w:spacing w:after="0" w:line="264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71EF9" w:rsidRPr="00C40761" w:rsidRDefault="00171EF9">
      <w:pPr>
        <w:spacing w:after="0" w:line="264" w:lineRule="auto"/>
        <w:ind w:left="120"/>
        <w:jc w:val="both"/>
        <w:rPr>
          <w:lang w:val="ru-RU"/>
        </w:rPr>
      </w:pP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C40761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C40761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171EF9" w:rsidRPr="00C40761" w:rsidRDefault="00C40761">
      <w:pPr>
        <w:spacing w:after="0" w:line="252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республики;</w:t>
      </w:r>
    </w:p>
    <w:p w:rsidR="00171EF9" w:rsidRPr="00C40761" w:rsidRDefault="00C40761">
      <w:pPr>
        <w:spacing w:after="0" w:line="252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деятельности;</w:t>
      </w:r>
    </w:p>
    <w:p w:rsidR="00171EF9" w:rsidRPr="00C40761" w:rsidRDefault="00C40761">
      <w:pPr>
        <w:spacing w:after="0" w:line="252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искусства;</w:t>
      </w:r>
    </w:p>
    <w:p w:rsidR="00171EF9" w:rsidRPr="00C40761" w:rsidRDefault="00C40761">
      <w:pPr>
        <w:spacing w:after="0" w:line="252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познании;</w:t>
      </w:r>
    </w:p>
    <w:p w:rsidR="00171EF9" w:rsidRPr="00C40761" w:rsidRDefault="00C40761">
      <w:pPr>
        <w:spacing w:after="0" w:line="252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музыкотерапии;</w:t>
      </w:r>
    </w:p>
    <w:p w:rsidR="00171EF9" w:rsidRPr="00C40761" w:rsidRDefault="00C40761">
      <w:pPr>
        <w:spacing w:after="0" w:line="252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деятельности;</w:t>
      </w:r>
    </w:p>
    <w:p w:rsidR="00171EF9" w:rsidRPr="00C40761" w:rsidRDefault="00C40761">
      <w:pPr>
        <w:spacing w:after="0" w:line="252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171EF9" w:rsidRPr="00C40761" w:rsidRDefault="00171EF9">
      <w:pPr>
        <w:spacing w:after="0"/>
        <w:ind w:left="120"/>
        <w:rPr>
          <w:lang w:val="ru-RU"/>
        </w:rPr>
      </w:pPr>
      <w:bookmarkStart w:id="11" w:name="_Toc144448646"/>
      <w:bookmarkEnd w:id="11"/>
    </w:p>
    <w:p w:rsidR="00171EF9" w:rsidRPr="00C40761" w:rsidRDefault="00171EF9">
      <w:pPr>
        <w:spacing w:after="0"/>
        <w:ind w:left="120"/>
        <w:jc w:val="both"/>
        <w:rPr>
          <w:lang w:val="ru-RU"/>
        </w:rPr>
      </w:pPr>
    </w:p>
    <w:p w:rsidR="00171EF9" w:rsidRPr="00C40761" w:rsidRDefault="00C40761">
      <w:pPr>
        <w:spacing w:after="0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71EF9" w:rsidRPr="00C40761" w:rsidRDefault="00171EF9">
      <w:pPr>
        <w:spacing w:after="0"/>
        <w:ind w:left="120"/>
        <w:jc w:val="both"/>
        <w:rPr>
          <w:lang w:val="ru-RU"/>
        </w:rPr>
      </w:pP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171EF9" w:rsidRPr="00C40761" w:rsidRDefault="00171EF9">
      <w:pPr>
        <w:spacing w:after="0" w:line="252" w:lineRule="auto"/>
        <w:ind w:left="120"/>
        <w:jc w:val="both"/>
        <w:rPr>
          <w:lang w:val="ru-RU"/>
        </w:rPr>
      </w:pPr>
    </w:p>
    <w:p w:rsidR="00171EF9" w:rsidRPr="00C40761" w:rsidRDefault="00C40761">
      <w:pPr>
        <w:spacing w:after="0" w:line="252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71EF9" w:rsidRPr="00C40761" w:rsidRDefault="00C40761">
      <w:pPr>
        <w:spacing w:after="0" w:line="252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171EF9" w:rsidRPr="00C40761" w:rsidRDefault="00C40761">
      <w:pPr>
        <w:spacing w:after="0" w:line="252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числев отношении собственных музыкально-исполнительских навыков;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C40761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C40761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171EF9" w:rsidRPr="00C40761" w:rsidRDefault="00C40761">
      <w:pPr>
        <w:spacing w:after="0" w:line="257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соблюдать с помощью взрослых (учителей, родителей (законных </w:t>
      </w:r>
      <w:r w:rsidRPr="00C40761">
        <w:rPr>
          <w:rFonts w:ascii="Times New Roman" w:hAnsi="Times New Roman"/>
          <w:color w:val="000000"/>
          <w:spacing w:val="-4"/>
          <w:sz w:val="28"/>
          <w:lang w:val="ru-RU"/>
        </w:rPr>
        <w:t>представителей) обучающихся) правила информационной безопасности при поиске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анализировать текстовую, виде</w:t>
      </w:r>
      <w:proofErr w:type="gramStart"/>
      <w:r w:rsidRPr="00C40761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C40761">
        <w:rPr>
          <w:rFonts w:ascii="Times New Roman" w:hAnsi="Times New Roman"/>
          <w:color w:val="000000"/>
          <w:sz w:val="28"/>
          <w:lang w:val="ru-RU"/>
        </w:rPr>
        <w:t>, графическую, звуковую, информацию в соответствии с учебной задачей;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музыкальные тексты (акустические и нотные) по предложенному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учителем алгоритму;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171EF9" w:rsidRPr="00C40761" w:rsidRDefault="00171EF9">
      <w:pPr>
        <w:spacing w:after="0" w:line="257" w:lineRule="auto"/>
        <w:ind w:left="120"/>
        <w:jc w:val="both"/>
        <w:rPr>
          <w:lang w:val="ru-RU"/>
        </w:rPr>
      </w:pPr>
    </w:p>
    <w:p w:rsidR="00171EF9" w:rsidRPr="00C40761" w:rsidRDefault="00C40761">
      <w:pPr>
        <w:spacing w:after="0" w:line="257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71EF9" w:rsidRPr="00C40761" w:rsidRDefault="00C40761">
      <w:pPr>
        <w:spacing w:after="0" w:line="257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Невербальная коммуникация: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171EF9" w:rsidRPr="00C40761" w:rsidRDefault="00C40761">
      <w:pPr>
        <w:spacing w:after="0" w:line="257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Вербальная коммуникация: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171EF9" w:rsidRPr="00C40761" w:rsidRDefault="00171EF9">
      <w:pPr>
        <w:spacing w:after="0" w:line="264" w:lineRule="auto"/>
        <w:ind w:left="120"/>
        <w:jc w:val="both"/>
        <w:rPr>
          <w:lang w:val="ru-RU"/>
        </w:rPr>
      </w:pPr>
    </w:p>
    <w:p w:rsidR="00171EF9" w:rsidRPr="00C40761" w:rsidRDefault="00C40761">
      <w:pPr>
        <w:spacing w:after="0" w:line="264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использованием предложенных образцов.</w:t>
      </w:r>
    </w:p>
    <w:p w:rsidR="00171EF9" w:rsidRPr="00C40761" w:rsidRDefault="00171EF9">
      <w:pPr>
        <w:spacing w:after="0" w:line="264" w:lineRule="auto"/>
        <w:ind w:left="120"/>
        <w:jc w:val="both"/>
        <w:rPr>
          <w:lang w:val="ru-RU"/>
        </w:rPr>
      </w:pPr>
    </w:p>
    <w:p w:rsidR="00171EF9" w:rsidRPr="00C40761" w:rsidRDefault="00C40761">
      <w:pPr>
        <w:spacing w:after="0" w:line="264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lastRenderedPageBreak/>
        <w:t>Регулятивные универсальные учебные действия</w:t>
      </w:r>
    </w:p>
    <w:p w:rsidR="00171EF9" w:rsidRPr="00C40761" w:rsidRDefault="00C40761">
      <w:pPr>
        <w:spacing w:after="0" w:line="264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171EF9" w:rsidRPr="00C40761" w:rsidRDefault="00C40761">
      <w:pPr>
        <w:spacing w:after="0" w:line="264" w:lineRule="auto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 xml:space="preserve">Самоконтроль: 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171EF9" w:rsidRPr="00C40761" w:rsidRDefault="00171EF9">
      <w:pPr>
        <w:spacing w:after="0"/>
        <w:ind w:left="120"/>
        <w:rPr>
          <w:lang w:val="ru-RU"/>
        </w:rPr>
      </w:pPr>
      <w:bookmarkStart w:id="12" w:name="_Toc144448647"/>
      <w:bookmarkEnd w:id="12"/>
    </w:p>
    <w:p w:rsidR="00171EF9" w:rsidRPr="00C40761" w:rsidRDefault="00171EF9">
      <w:pPr>
        <w:spacing w:after="0"/>
        <w:ind w:left="120"/>
        <w:jc w:val="both"/>
        <w:rPr>
          <w:lang w:val="ru-RU"/>
        </w:rPr>
      </w:pPr>
    </w:p>
    <w:p w:rsidR="00171EF9" w:rsidRPr="00C40761" w:rsidRDefault="00C40761">
      <w:pPr>
        <w:spacing w:after="0"/>
        <w:ind w:left="120"/>
        <w:jc w:val="both"/>
        <w:rPr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71EF9" w:rsidRPr="00C40761" w:rsidRDefault="00171EF9">
      <w:pPr>
        <w:spacing w:after="0"/>
        <w:ind w:left="120"/>
        <w:jc w:val="both"/>
        <w:rPr>
          <w:lang w:val="ru-RU"/>
        </w:rPr>
      </w:pPr>
    </w:p>
    <w:p w:rsidR="00171EF9" w:rsidRPr="00C40761" w:rsidRDefault="00C40761">
      <w:pPr>
        <w:spacing w:after="0" w:line="264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C40761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C40761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с уважением относятся к достижениям отечественной музыкальной культуры; 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C40761">
        <w:rPr>
          <w:rFonts w:ascii="Times New Roman" w:hAnsi="Times New Roman"/>
          <w:b/>
          <w:color w:val="000000"/>
          <w:sz w:val="28"/>
          <w:lang w:val="ru-RU"/>
        </w:rPr>
        <w:t>модуля № 1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«Народная музыка России» </w:t>
      </w:r>
      <w:proofErr w:type="gramStart"/>
      <w:r w:rsidRPr="00C4076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40761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lastRenderedPageBreak/>
        <w:t>определять на слух и называть знакомые народные музыкальные инструменты;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 при исполнении народной песни;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C40761">
        <w:rPr>
          <w:rFonts w:ascii="Times New Roman" w:hAnsi="Times New Roman"/>
          <w:b/>
          <w:color w:val="000000"/>
          <w:sz w:val="28"/>
          <w:lang w:val="ru-RU"/>
        </w:rPr>
        <w:t>модуля № 2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«Классическая музыка» </w:t>
      </w:r>
      <w:proofErr w:type="gramStart"/>
      <w:r w:rsidRPr="00C4076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40761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композиторов-классиков;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C40761">
        <w:rPr>
          <w:rFonts w:ascii="Times New Roman" w:hAnsi="Times New Roman"/>
          <w:b/>
          <w:color w:val="000000"/>
          <w:sz w:val="28"/>
          <w:lang w:val="ru-RU"/>
        </w:rPr>
        <w:t>модуля № 3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«Музыка в жизни человека» </w:t>
      </w:r>
      <w:proofErr w:type="gramStart"/>
      <w:r w:rsidRPr="00C4076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40761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осознавать собственные чувства и мысли, эстетические переживания, находить </w:t>
      </w:r>
      <w:proofErr w:type="gramStart"/>
      <w:r w:rsidRPr="00C40761">
        <w:rPr>
          <w:rFonts w:ascii="Times New Roman" w:hAnsi="Times New Roman"/>
          <w:color w:val="000000"/>
          <w:sz w:val="28"/>
          <w:lang w:val="ru-RU"/>
        </w:rPr>
        <w:t>прекрасное</w:t>
      </w:r>
      <w:proofErr w:type="gramEnd"/>
      <w:r w:rsidRPr="00C40761">
        <w:rPr>
          <w:rFonts w:ascii="Times New Roman" w:hAnsi="Times New Roman"/>
          <w:color w:val="000000"/>
          <w:sz w:val="28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pacing w:val="-4"/>
          <w:sz w:val="28"/>
          <w:lang w:val="ru-RU"/>
        </w:rPr>
        <w:t xml:space="preserve">К концу изучения </w:t>
      </w:r>
      <w:r w:rsidRPr="00C40761">
        <w:rPr>
          <w:rFonts w:ascii="Times New Roman" w:hAnsi="Times New Roman"/>
          <w:b/>
          <w:color w:val="000000"/>
          <w:spacing w:val="-4"/>
          <w:sz w:val="28"/>
          <w:lang w:val="ru-RU"/>
        </w:rPr>
        <w:t>модуля № 4</w:t>
      </w:r>
      <w:r w:rsidRPr="00C40761">
        <w:rPr>
          <w:rFonts w:ascii="Times New Roman" w:hAnsi="Times New Roman"/>
          <w:color w:val="000000"/>
          <w:spacing w:val="-4"/>
          <w:sz w:val="28"/>
          <w:lang w:val="ru-RU"/>
        </w:rPr>
        <w:t xml:space="preserve"> «Музыка народов мира» </w:t>
      </w:r>
      <w:proofErr w:type="gramStart"/>
      <w:r w:rsidRPr="00C40761">
        <w:rPr>
          <w:rFonts w:ascii="Times New Roman" w:hAnsi="Times New Roman"/>
          <w:color w:val="000000"/>
          <w:spacing w:val="-4"/>
          <w:sz w:val="28"/>
          <w:lang w:val="ru-RU"/>
        </w:rPr>
        <w:t>обучающийся</w:t>
      </w:r>
      <w:proofErr w:type="gramEnd"/>
      <w:r w:rsidRPr="00C40761">
        <w:rPr>
          <w:rFonts w:ascii="Times New Roman" w:hAnsi="Times New Roman"/>
          <w:color w:val="000000"/>
          <w:spacing w:val="-4"/>
          <w:sz w:val="28"/>
          <w:lang w:val="ru-RU"/>
        </w:rPr>
        <w:t xml:space="preserve"> научится: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C40761">
        <w:rPr>
          <w:rFonts w:ascii="Times New Roman" w:hAnsi="Times New Roman"/>
          <w:b/>
          <w:color w:val="000000"/>
          <w:sz w:val="28"/>
          <w:lang w:val="ru-RU"/>
        </w:rPr>
        <w:t>модуля № 5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«Духовная музыка» </w:t>
      </w:r>
      <w:proofErr w:type="gramStart"/>
      <w:r w:rsidRPr="00C4076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40761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171EF9" w:rsidRPr="00C40761" w:rsidRDefault="00C40761">
      <w:pPr>
        <w:spacing w:after="0" w:line="252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C40761">
        <w:rPr>
          <w:rFonts w:ascii="Times New Roman" w:hAnsi="Times New Roman"/>
          <w:b/>
          <w:color w:val="000000"/>
          <w:sz w:val="28"/>
          <w:lang w:val="ru-RU"/>
        </w:rPr>
        <w:t>модуля № 6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«Музыка театра и кино» </w:t>
      </w:r>
      <w:proofErr w:type="gramStart"/>
      <w:r w:rsidRPr="00C4076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40761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</w:t>
      </w:r>
      <w:r w:rsidRPr="00C40761">
        <w:rPr>
          <w:rFonts w:ascii="Times New Roman" w:hAnsi="Times New Roman"/>
          <w:color w:val="000000"/>
          <w:spacing w:val="-4"/>
          <w:sz w:val="28"/>
          <w:lang w:val="ru-RU"/>
        </w:rPr>
        <w:t>тембры человеческих голосов и музыкальных инструментов, определять их на слух;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C40761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C40761">
        <w:rPr>
          <w:rFonts w:ascii="Times New Roman" w:hAnsi="Times New Roman"/>
          <w:b/>
          <w:color w:val="000000"/>
          <w:sz w:val="28"/>
          <w:lang w:val="ru-RU"/>
        </w:rPr>
        <w:t>модуля № 7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«Современная музыкальная культура» </w:t>
      </w:r>
      <w:proofErr w:type="gramStart"/>
      <w:r w:rsidRPr="00C4076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40761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C40761">
        <w:rPr>
          <w:rFonts w:ascii="Times New Roman" w:hAnsi="Times New Roman"/>
          <w:b/>
          <w:color w:val="000000"/>
          <w:sz w:val="28"/>
          <w:lang w:val="ru-RU"/>
        </w:rPr>
        <w:t>модуля № 8</w:t>
      </w:r>
      <w:r w:rsidRPr="00C40761">
        <w:rPr>
          <w:rFonts w:ascii="Times New Roman" w:hAnsi="Times New Roman"/>
          <w:color w:val="000000"/>
          <w:sz w:val="28"/>
          <w:lang w:val="ru-RU"/>
        </w:rPr>
        <w:t xml:space="preserve"> «Музыкальная грамота» </w:t>
      </w:r>
      <w:proofErr w:type="gramStart"/>
      <w:r w:rsidRPr="00C4076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40761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C40761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C40761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терминов;</w:t>
      </w:r>
      <w:proofErr w:type="gramEnd"/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171EF9" w:rsidRPr="00C40761" w:rsidRDefault="00C40761">
      <w:pPr>
        <w:spacing w:after="0" w:line="257" w:lineRule="auto"/>
        <w:ind w:firstLine="600"/>
        <w:jc w:val="both"/>
        <w:rPr>
          <w:lang w:val="ru-RU"/>
        </w:rPr>
      </w:pPr>
      <w:r w:rsidRPr="00C40761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171EF9" w:rsidRPr="00C40761" w:rsidRDefault="00171EF9">
      <w:pPr>
        <w:rPr>
          <w:lang w:val="ru-RU"/>
        </w:rPr>
        <w:sectPr w:rsidR="00171EF9" w:rsidRPr="00C40761">
          <w:pgSz w:w="11906" w:h="16383"/>
          <w:pgMar w:top="1134" w:right="850" w:bottom="1134" w:left="1701" w:header="720" w:footer="720" w:gutter="0"/>
          <w:cols w:space="720"/>
        </w:sectPr>
      </w:pPr>
    </w:p>
    <w:p w:rsidR="00171EF9" w:rsidRDefault="00C40761">
      <w:pPr>
        <w:spacing w:after="0"/>
        <w:ind w:left="120"/>
      </w:pPr>
      <w:bookmarkStart w:id="13" w:name="block-66335551"/>
      <w:bookmarkEnd w:id="10"/>
      <w:r w:rsidRPr="00C4076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71EF9" w:rsidRDefault="00C407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171EF9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1EF9" w:rsidRDefault="00171EF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71EF9" w:rsidRDefault="00171E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EF9" w:rsidRDefault="00171E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EF9" w:rsidRDefault="00171EF9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1EF9" w:rsidRDefault="00171EF9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1EF9" w:rsidRDefault="00171EF9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1EF9" w:rsidRDefault="00171E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EF9" w:rsidRDefault="00171EF9"/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</w:t>
            </w:r>
            <w:proofErr w:type="gramStart"/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«Наш край» (То березка, то рябина…, муз.</w:t>
            </w:r>
            <w:proofErr w:type="gramEnd"/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Д.Б. Кабалевского, сл. А.Пришельца); «Моя Россия» (муз. </w:t>
            </w:r>
            <w:proofErr w:type="gramStart"/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</w:t>
            </w:r>
            <w:proofErr w:type="gramStart"/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Во</w:t>
            </w:r>
            <w:proofErr w:type="gramEnd"/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1EF9" w:rsidRDefault="00171EF9"/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1EF9" w:rsidRDefault="00171EF9"/>
        </w:tc>
      </w:tr>
      <w:tr w:rsidR="00171EF9" w:rsidRPr="00CB35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07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</w:t>
            </w:r>
            <w:proofErr w:type="gramStart"/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</w:t>
            </w:r>
            <w:proofErr w:type="gramEnd"/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1EF9" w:rsidRDefault="00171EF9"/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Певец своего народа: А. Хачатурян Андантино, «Подражание </w:t>
            </w:r>
            <w:proofErr w:type="gramStart"/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народному</w:t>
            </w:r>
            <w:proofErr w:type="gramEnd"/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1EF9" w:rsidRDefault="00171EF9"/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</w:t>
            </w:r>
            <w:proofErr w:type="gramStart"/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:Р</w:t>
            </w:r>
            <w:proofErr w:type="gramEnd"/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1EF9" w:rsidRDefault="00171EF9"/>
        </w:tc>
      </w:tr>
      <w:tr w:rsidR="00171EF9" w:rsidRPr="00CB35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07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второго действия: </w:t>
            </w:r>
            <w:proofErr w:type="gramStart"/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1EF9" w:rsidRDefault="00171EF9"/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</w:t>
            </w:r>
            <w:proofErr w:type="gramStart"/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:В</w:t>
            </w:r>
            <w:proofErr w:type="gramEnd"/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</w:t>
            </w:r>
            <w:proofErr w:type="gramStart"/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1EF9" w:rsidRDefault="00171EF9"/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1EF9" w:rsidRDefault="00171EF9"/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/>
        </w:tc>
      </w:tr>
    </w:tbl>
    <w:p w:rsidR="00171EF9" w:rsidRDefault="00171EF9">
      <w:pPr>
        <w:sectPr w:rsidR="00171E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1EF9" w:rsidRDefault="00C407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171EF9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1EF9" w:rsidRDefault="00171EF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71EF9" w:rsidRDefault="00171E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EF9" w:rsidRDefault="00171E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EF9" w:rsidRDefault="00171EF9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1EF9" w:rsidRDefault="00171EF9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1EF9" w:rsidRDefault="00171EF9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1EF9" w:rsidRDefault="00171E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EF9" w:rsidRDefault="00171EF9"/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1EF9" w:rsidRDefault="00171EF9"/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1EF9" w:rsidRDefault="00171EF9"/>
        </w:tc>
      </w:tr>
      <w:tr w:rsidR="00171EF9" w:rsidRPr="00CB35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07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1EF9" w:rsidRDefault="00171EF9"/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1EF9" w:rsidRDefault="00171EF9"/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</w:t>
            </w:r>
            <w:proofErr w:type="gramStart"/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</w:t>
            </w:r>
            <w:proofErr w:type="gramEnd"/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1EF9" w:rsidRDefault="00171EF9"/>
        </w:tc>
      </w:tr>
      <w:tr w:rsidR="00171EF9" w:rsidRPr="00CB35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07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proofErr w:type="gramEnd"/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1EF9" w:rsidRDefault="00171EF9"/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1EF9" w:rsidRDefault="00171EF9"/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/>
        </w:tc>
      </w:tr>
    </w:tbl>
    <w:p w:rsidR="00171EF9" w:rsidRDefault="00171EF9">
      <w:pPr>
        <w:sectPr w:rsidR="00171E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1EF9" w:rsidRDefault="00C407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171EF9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1EF9" w:rsidRDefault="00171EF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71EF9" w:rsidRDefault="00171E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EF9" w:rsidRDefault="00171E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EF9" w:rsidRDefault="00171EF9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1EF9" w:rsidRDefault="00171EF9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1EF9" w:rsidRDefault="00171EF9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1EF9" w:rsidRDefault="00171E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EF9" w:rsidRDefault="00171EF9"/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</w:t>
            </w:r>
            <w:proofErr w:type="gramStart"/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песни: «</w:t>
            </w:r>
            <w:proofErr w:type="gramStart"/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Пошла</w:t>
            </w:r>
            <w:proofErr w:type="gramEnd"/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1EF9" w:rsidRDefault="00171EF9"/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</w:t>
            </w:r>
            <w:proofErr w:type="gramStart"/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1EF9" w:rsidRDefault="00171EF9"/>
        </w:tc>
      </w:tr>
      <w:tr w:rsidR="00171EF9" w:rsidRPr="00CB35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07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1EF9" w:rsidRDefault="00171EF9"/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1EF9" w:rsidRDefault="00171EF9"/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1EF9" w:rsidRDefault="00171EF9"/>
        </w:tc>
      </w:tr>
      <w:tr w:rsidR="00171EF9" w:rsidRPr="00CB35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07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</w:t>
            </w:r>
            <w:proofErr w:type="gramStart"/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1EF9" w:rsidRDefault="00171EF9"/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1EF9" w:rsidRDefault="00171EF9"/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1EF9" w:rsidRDefault="00171EF9"/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/>
        </w:tc>
      </w:tr>
    </w:tbl>
    <w:p w:rsidR="00171EF9" w:rsidRDefault="00171EF9">
      <w:pPr>
        <w:sectPr w:rsidR="00171E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1EF9" w:rsidRDefault="00C407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171EF9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1EF9" w:rsidRDefault="00171EF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71EF9" w:rsidRDefault="00171E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EF9" w:rsidRDefault="00171E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EF9" w:rsidRDefault="00171EF9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1EF9" w:rsidRDefault="00171EF9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1EF9" w:rsidRDefault="00171EF9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1EF9" w:rsidRDefault="00171E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EF9" w:rsidRDefault="00171EF9"/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</w:t>
            </w:r>
            <w:proofErr w:type="gramStart"/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</w:t>
            </w:r>
            <w:proofErr w:type="gramStart"/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Скоморошья-плясовая</w:t>
            </w:r>
            <w:proofErr w:type="gramEnd"/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</w:t>
            </w:r>
            <w:proofErr w:type="gramStart"/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1EF9" w:rsidRDefault="00171EF9"/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</w:t>
            </w:r>
            <w:proofErr w:type="gramStart"/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Ж. Бизе «Арлезианка» (1 сюита:</w:t>
            </w:r>
            <w:proofErr w:type="gramEnd"/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Прелюдия, Менуэт, Перезвон, 2 сюита: </w:t>
            </w:r>
            <w:proofErr w:type="gramStart"/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Фарандола – фрагменты)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1EF9" w:rsidRDefault="00171EF9"/>
        </w:tc>
      </w:tr>
      <w:tr w:rsidR="00171EF9" w:rsidRPr="00CB35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07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1EF9" w:rsidRDefault="00171EF9"/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1EF9" w:rsidRDefault="00171EF9"/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1EF9" w:rsidRDefault="00171EF9"/>
        </w:tc>
      </w:tr>
      <w:tr w:rsidR="00171EF9" w:rsidRPr="00CB35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07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1EF9" w:rsidRDefault="00171EF9"/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</w:t>
            </w:r>
            <w:proofErr w:type="gramStart"/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Чаттануга</w:t>
            </w:r>
            <w:proofErr w:type="gramEnd"/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1EF9" w:rsidRDefault="00171EF9"/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1EF9" w:rsidRDefault="00171EF9"/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1EF9" w:rsidRDefault="00171EF9"/>
        </w:tc>
      </w:tr>
    </w:tbl>
    <w:p w:rsidR="00171EF9" w:rsidRDefault="00171EF9">
      <w:pPr>
        <w:sectPr w:rsidR="00171E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1EF9" w:rsidRDefault="00171EF9">
      <w:pPr>
        <w:sectPr w:rsidR="00171E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1EF9" w:rsidRDefault="00C40761">
      <w:pPr>
        <w:spacing w:after="0"/>
        <w:ind w:left="120"/>
      </w:pPr>
      <w:bookmarkStart w:id="14" w:name="block-66335552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71EF9" w:rsidRDefault="00C407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171EF9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1EF9" w:rsidRDefault="00171EF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71EF9" w:rsidRDefault="00171E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EF9" w:rsidRDefault="00171E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EF9" w:rsidRDefault="00171EF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1EF9" w:rsidRDefault="00171EF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1EF9" w:rsidRDefault="00171EF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1EF9" w:rsidRDefault="00171E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EF9" w:rsidRDefault="00171E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EF9" w:rsidRDefault="00171EF9"/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EF9" w:rsidRDefault="00171EF9"/>
        </w:tc>
      </w:tr>
    </w:tbl>
    <w:p w:rsidR="00171EF9" w:rsidRDefault="00171EF9">
      <w:pPr>
        <w:sectPr w:rsidR="00171E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1EF9" w:rsidRDefault="00C407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171EF9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1EF9" w:rsidRDefault="00171EF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71EF9" w:rsidRDefault="00171E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EF9" w:rsidRDefault="00171E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EF9" w:rsidRDefault="00171EF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1EF9" w:rsidRDefault="00171EF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1EF9" w:rsidRDefault="00171EF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1EF9" w:rsidRDefault="00171E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EF9" w:rsidRDefault="00171E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EF9" w:rsidRDefault="00171EF9"/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EF9" w:rsidRDefault="00171EF9"/>
        </w:tc>
      </w:tr>
    </w:tbl>
    <w:p w:rsidR="00171EF9" w:rsidRDefault="00171EF9">
      <w:pPr>
        <w:sectPr w:rsidR="00171E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1EF9" w:rsidRDefault="00C407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171EF9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1EF9" w:rsidRDefault="00171EF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71EF9" w:rsidRDefault="00171E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EF9" w:rsidRDefault="00171E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EF9" w:rsidRDefault="00171EF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1EF9" w:rsidRDefault="00171EF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1EF9" w:rsidRDefault="00171EF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1EF9" w:rsidRDefault="00171E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EF9" w:rsidRDefault="00171E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EF9" w:rsidRDefault="00171EF9"/>
        </w:tc>
      </w:tr>
      <w:tr w:rsidR="00171EF9" w:rsidRPr="00CB35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EF9" w:rsidRDefault="00171EF9"/>
        </w:tc>
      </w:tr>
    </w:tbl>
    <w:p w:rsidR="00171EF9" w:rsidRDefault="00171EF9">
      <w:pPr>
        <w:sectPr w:rsidR="00171E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1EF9" w:rsidRDefault="00C407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171EF9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1EF9" w:rsidRDefault="00171EF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71EF9" w:rsidRDefault="00171E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EF9" w:rsidRDefault="00171E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EF9" w:rsidRDefault="00171EF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1EF9" w:rsidRDefault="00171EF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1EF9" w:rsidRDefault="00171EF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1EF9" w:rsidRDefault="00171E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EF9" w:rsidRDefault="00171E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EF9" w:rsidRDefault="00171EF9"/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171EF9" w:rsidRPr="00CB35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7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171EF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71EF9" w:rsidRDefault="00171EF9">
            <w:pPr>
              <w:spacing w:after="0"/>
              <w:ind w:left="135"/>
            </w:pPr>
          </w:p>
        </w:tc>
      </w:tr>
      <w:tr w:rsidR="00171E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EF9" w:rsidRPr="00C40761" w:rsidRDefault="00C40761">
            <w:pPr>
              <w:spacing w:after="0"/>
              <w:ind w:left="135"/>
              <w:rPr>
                <w:lang w:val="ru-RU"/>
              </w:rPr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 w:rsidRPr="00C407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71EF9" w:rsidRDefault="00C40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EF9" w:rsidRDefault="00171EF9"/>
        </w:tc>
      </w:tr>
    </w:tbl>
    <w:p w:rsidR="00171EF9" w:rsidRDefault="00171EF9">
      <w:pPr>
        <w:sectPr w:rsidR="00171E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1EF9" w:rsidRDefault="00171EF9">
      <w:pPr>
        <w:sectPr w:rsidR="00171E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1EF9" w:rsidRPr="00D846F7" w:rsidRDefault="00C40761">
      <w:pPr>
        <w:spacing w:after="0"/>
        <w:ind w:left="120"/>
        <w:rPr>
          <w:lang w:val="ru-RU"/>
        </w:rPr>
      </w:pPr>
      <w:bookmarkStart w:id="15" w:name="block-66335553"/>
      <w:bookmarkEnd w:id="14"/>
      <w:r w:rsidRPr="00D846F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171EF9" w:rsidRPr="00D846F7" w:rsidRDefault="00C40761">
      <w:pPr>
        <w:spacing w:after="0" w:line="480" w:lineRule="auto"/>
        <w:ind w:left="120"/>
        <w:rPr>
          <w:lang w:val="ru-RU"/>
        </w:rPr>
      </w:pPr>
      <w:r w:rsidRPr="00D846F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171EF9" w:rsidRPr="00D846F7" w:rsidRDefault="00D846F7">
      <w:pPr>
        <w:spacing w:after="0" w:line="480" w:lineRule="auto"/>
        <w:ind w:left="120"/>
        <w:rPr>
          <w:lang w:val="ru-RU"/>
        </w:rPr>
      </w:pPr>
      <w:r>
        <w:rPr>
          <w:lang w:val="ru-RU"/>
        </w:rPr>
        <w:t>1.Учебник  «Музыка».  Авторы: Е.Д.Критская, Г.П.Сергеева, Т.С.Шмагина.</w:t>
      </w:r>
      <w:r w:rsidRPr="00D846F7">
        <w:rPr>
          <w:lang w:val="ru-RU"/>
        </w:rPr>
        <w:t xml:space="preserve">  Москва «Просвещение» 2023 г.</w:t>
      </w:r>
    </w:p>
    <w:p w:rsidR="00171EF9" w:rsidRPr="00D846F7" w:rsidRDefault="00171EF9">
      <w:pPr>
        <w:spacing w:after="0" w:line="480" w:lineRule="auto"/>
        <w:ind w:left="120"/>
        <w:rPr>
          <w:lang w:val="ru-RU"/>
        </w:rPr>
      </w:pPr>
    </w:p>
    <w:p w:rsidR="00171EF9" w:rsidRPr="00D846F7" w:rsidRDefault="00171EF9">
      <w:pPr>
        <w:spacing w:after="0"/>
        <w:ind w:left="120"/>
        <w:rPr>
          <w:lang w:val="ru-RU"/>
        </w:rPr>
      </w:pPr>
    </w:p>
    <w:p w:rsidR="00171EF9" w:rsidRDefault="00C40761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D846F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F746E" w:rsidRDefault="009F746E">
      <w:pPr>
        <w:spacing w:after="0" w:line="480" w:lineRule="auto"/>
        <w:ind w:left="120"/>
        <w:rPr>
          <w:rFonts w:ascii="Times New Roman" w:hAnsi="Times New Roman"/>
          <w:color w:val="000000"/>
          <w:sz w:val="24"/>
          <w:lang w:val="ru-RU"/>
        </w:rPr>
      </w:pPr>
      <w:r>
        <w:rPr>
          <w:rFonts w:ascii="Times New Roman" w:hAnsi="Times New Roman"/>
          <w:color w:val="000000"/>
          <w:sz w:val="24"/>
          <w:lang w:val="ru-RU"/>
        </w:rPr>
        <w:t>1.Демонстрационные картинки, беседы «Великие композиторы» из комплекта наглядных пособий «Великая музыка». «Великая музыка». Издательство «ТЦ Сфера».</w:t>
      </w:r>
    </w:p>
    <w:p w:rsidR="00CB359D" w:rsidRPr="009F746E" w:rsidRDefault="00CB359D">
      <w:pPr>
        <w:spacing w:after="0" w:line="480" w:lineRule="auto"/>
        <w:ind w:left="120"/>
        <w:rPr>
          <w:sz w:val="24"/>
          <w:lang w:val="ru-RU"/>
        </w:rPr>
      </w:pPr>
      <w:r>
        <w:rPr>
          <w:rFonts w:ascii="Times New Roman" w:hAnsi="Times New Roman"/>
          <w:color w:val="000000"/>
          <w:sz w:val="24"/>
          <w:lang w:val="ru-RU"/>
        </w:rPr>
        <w:t>2.Поурочные разработки 1-4 классы. Уроки музыки. Авторы: Е.Д.Критская, Г.П.Сергеева, Т.С.Шмагина. Москва «Просвещение», 2015 г.</w:t>
      </w:r>
      <w:bookmarkStart w:id="16" w:name="_GoBack"/>
      <w:bookmarkEnd w:id="16"/>
    </w:p>
    <w:p w:rsidR="00171EF9" w:rsidRPr="00D846F7" w:rsidRDefault="00171EF9">
      <w:pPr>
        <w:spacing w:after="0" w:line="480" w:lineRule="auto"/>
        <w:ind w:left="120"/>
        <w:rPr>
          <w:lang w:val="ru-RU"/>
        </w:rPr>
      </w:pPr>
    </w:p>
    <w:p w:rsidR="00171EF9" w:rsidRPr="00D846F7" w:rsidRDefault="00171EF9">
      <w:pPr>
        <w:spacing w:after="0"/>
        <w:ind w:left="120"/>
        <w:rPr>
          <w:lang w:val="ru-RU"/>
        </w:rPr>
      </w:pPr>
    </w:p>
    <w:p w:rsidR="00171EF9" w:rsidRDefault="00C40761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C4076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71EF9" w:rsidRPr="00D846F7" w:rsidRDefault="00D846F7" w:rsidP="00D846F7">
      <w:pPr>
        <w:spacing w:after="0" w:line="480" w:lineRule="auto"/>
        <w:ind w:left="120"/>
        <w:rPr>
          <w:lang w:val="ru-RU"/>
        </w:rPr>
        <w:sectPr w:rsidR="00171EF9" w:rsidRPr="00D846F7">
          <w:pgSz w:w="11906" w:h="16383"/>
          <w:pgMar w:top="1134" w:right="850" w:bottom="1134" w:left="1701" w:header="720" w:footer="720" w:gutter="0"/>
          <w:cols w:space="720"/>
        </w:sectPr>
      </w:pPr>
      <w:r w:rsidRPr="00D846F7">
        <w:rPr>
          <w:rFonts w:ascii="Times New Roman" w:hAnsi="Times New Roman"/>
          <w:color w:val="000000"/>
          <w:sz w:val="24"/>
          <w:lang w:val="ru-RU"/>
        </w:rPr>
        <w:t>1.</w:t>
      </w:r>
      <w:r>
        <w:rPr>
          <w:rFonts w:ascii="Times New Roman" w:hAnsi="Times New Roman"/>
          <w:color w:val="000000"/>
          <w:sz w:val="24"/>
        </w:rPr>
        <w:t>resh</w:t>
      </w:r>
      <w:r w:rsidRPr="00D846F7">
        <w:rPr>
          <w:rFonts w:ascii="Times New Roman" w:hAnsi="Times New Roman"/>
          <w:color w:val="000000"/>
          <w:sz w:val="24"/>
          <w:lang w:val="ru-RU"/>
        </w:rPr>
        <w:t>.</w:t>
      </w:r>
      <w:r>
        <w:rPr>
          <w:rFonts w:ascii="Times New Roman" w:hAnsi="Times New Roman"/>
          <w:color w:val="000000"/>
          <w:sz w:val="24"/>
        </w:rPr>
        <w:t>edu</w:t>
      </w:r>
      <w:r w:rsidRPr="00D846F7">
        <w:rPr>
          <w:rFonts w:ascii="Times New Roman" w:hAnsi="Times New Roman"/>
          <w:color w:val="000000"/>
          <w:sz w:val="24"/>
          <w:lang w:val="ru-RU"/>
        </w:rPr>
        <w:t>.</w:t>
      </w:r>
      <w:r>
        <w:rPr>
          <w:rFonts w:ascii="Times New Roman" w:hAnsi="Times New Roman"/>
          <w:color w:val="000000"/>
          <w:sz w:val="24"/>
        </w:rPr>
        <w:t>ru</w:t>
      </w:r>
      <w:r w:rsidRPr="00D846F7">
        <w:rPr>
          <w:rFonts w:ascii="Times New Roman" w:hAnsi="Times New Roman"/>
          <w:color w:val="000000"/>
          <w:sz w:val="24"/>
          <w:lang w:val="ru-RU"/>
        </w:rPr>
        <w:t xml:space="preserve">     2. </w:t>
      </w:r>
      <w:r>
        <w:rPr>
          <w:rFonts w:ascii="Times New Roman" w:hAnsi="Times New Roman"/>
          <w:color w:val="000000"/>
          <w:sz w:val="24"/>
        </w:rPr>
        <w:t>scool</w:t>
      </w:r>
      <w:r w:rsidRPr="00D846F7">
        <w:rPr>
          <w:rFonts w:ascii="Times New Roman" w:hAnsi="Times New Roman"/>
          <w:color w:val="000000"/>
          <w:sz w:val="24"/>
          <w:lang w:val="ru-RU"/>
        </w:rPr>
        <w:t>.</w:t>
      </w:r>
      <w:r>
        <w:rPr>
          <w:rFonts w:ascii="Times New Roman" w:hAnsi="Times New Roman"/>
          <w:color w:val="000000"/>
          <w:sz w:val="24"/>
        </w:rPr>
        <w:t>infourok</w:t>
      </w:r>
      <w:r w:rsidRPr="00D846F7">
        <w:rPr>
          <w:rFonts w:ascii="Times New Roman" w:hAnsi="Times New Roman"/>
          <w:color w:val="000000"/>
          <w:sz w:val="24"/>
          <w:lang w:val="ru-RU"/>
        </w:rPr>
        <w:t>.</w:t>
      </w:r>
      <w:r>
        <w:rPr>
          <w:rFonts w:ascii="Times New Roman" w:hAnsi="Times New Roman"/>
          <w:color w:val="000000"/>
          <w:sz w:val="24"/>
        </w:rPr>
        <w:t>ru</w:t>
      </w:r>
      <w:r w:rsidRPr="00D846F7">
        <w:rPr>
          <w:lang w:val="ru-RU"/>
        </w:rPr>
        <w:t xml:space="preserve">         3.</w:t>
      </w:r>
      <w:r>
        <w:t>Rutube</w:t>
      </w:r>
      <w:r w:rsidRPr="00D846F7">
        <w:rPr>
          <w:lang w:val="ru-RU"/>
        </w:rPr>
        <w:t xml:space="preserve">         4.</w:t>
      </w:r>
      <w:r>
        <w:t>kopilkaurokov</w:t>
      </w:r>
      <w:r w:rsidRPr="00D846F7">
        <w:rPr>
          <w:lang w:val="ru-RU"/>
        </w:rPr>
        <w:t>.</w:t>
      </w:r>
      <w:r>
        <w:t>ru</w:t>
      </w:r>
    </w:p>
    <w:bookmarkEnd w:id="15"/>
    <w:p w:rsidR="00326EC9" w:rsidRPr="00D846F7" w:rsidRDefault="00326EC9">
      <w:pPr>
        <w:rPr>
          <w:lang w:val="ru-RU"/>
        </w:rPr>
      </w:pPr>
    </w:p>
    <w:sectPr w:rsidR="00326EC9" w:rsidRPr="00D846F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71EF9"/>
    <w:rsid w:val="00171EF9"/>
    <w:rsid w:val="00326EC9"/>
    <w:rsid w:val="00600560"/>
    <w:rsid w:val="008D792C"/>
    <w:rsid w:val="00990190"/>
    <w:rsid w:val="009F746E"/>
    <w:rsid w:val="00C40761"/>
    <w:rsid w:val="00CB359D"/>
    <w:rsid w:val="00D8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7f412ea4" TargetMode="External"/><Relationship Id="rId68" Type="http://schemas.openxmlformats.org/officeDocument/2006/relationships/hyperlink" Target="https://m.edsoo.ru/f5e92bb6" TargetMode="External"/><Relationship Id="rId76" Type="http://schemas.openxmlformats.org/officeDocument/2006/relationships/hyperlink" Target="https://m.edsoo.ru/f5e93f52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948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46aa" TargetMode="External"/><Relationship Id="rId74" Type="http://schemas.openxmlformats.org/officeDocument/2006/relationships/hyperlink" Target="https://m.edsoo.ru/f5e99ad8" TargetMode="External"/><Relationship Id="rId79" Type="http://schemas.openxmlformats.org/officeDocument/2006/relationships/hyperlink" Target="https://m.edsoo.ru/f5e95050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7f412ea4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2d78" TargetMode="External"/><Relationship Id="rId73" Type="http://schemas.openxmlformats.org/officeDocument/2006/relationships/hyperlink" Target="https://m.edsoo.ru/f5e942cc" TargetMode="External"/><Relationship Id="rId78" Type="http://schemas.openxmlformats.org/officeDocument/2006/relationships/hyperlink" Target="https://m.edsoo.ru/f5e98d86" TargetMode="External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668a" TargetMode="External"/><Relationship Id="rId69" Type="http://schemas.openxmlformats.org/officeDocument/2006/relationships/hyperlink" Target="https://m.edsoo.ru/f5e986ce" TargetMode="External"/><Relationship Id="rId77" Type="http://schemas.openxmlformats.org/officeDocument/2006/relationships/hyperlink" Target="https://m.edsoo.ru/f5e96e50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8bb0" TargetMode="External"/><Relationship Id="rId80" Type="http://schemas.openxmlformats.org/officeDocument/2006/relationships/hyperlink" Target="https://m.edsoo.ru/f5e9a154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6b94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2a35116" TargetMode="External"/><Relationship Id="rId75" Type="http://schemas.openxmlformats.org/officeDocument/2006/relationships/hyperlink" Target="https://m.edsoo.ru/f5e9896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2A6A24-79A3-419C-8904-FD61298E7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17141</Words>
  <Characters>97704</Characters>
  <Application>Microsoft Office Word</Application>
  <DocSecurity>0</DocSecurity>
  <Lines>814</Lines>
  <Paragraphs>229</Paragraphs>
  <ScaleCrop>false</ScaleCrop>
  <Company/>
  <LinksUpToDate>false</LinksUpToDate>
  <CharactersWithSpaces>114616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егор Миор</cp:lastModifiedBy>
  <cp:revision>13</cp:revision>
  <dcterms:created xsi:type="dcterms:W3CDTF">2025-09-09T14:32:00Z</dcterms:created>
  <dcterms:modified xsi:type="dcterms:W3CDTF">2025-09-18T16:22:00Z</dcterms:modified>
</cp:coreProperties>
</file>