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873" w:rsidRDefault="001E7873" w:rsidP="001E787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Все, кто находится вблизи железнодорожных путей, </w:t>
      </w:r>
    </w:p>
    <w:p w:rsidR="001E7873" w:rsidRDefault="001E7873" w:rsidP="001E787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обязаны соблюдать общепринятые правила:</w:t>
      </w:r>
    </w:p>
    <w:p w:rsidR="001E7873" w:rsidRDefault="001E7873" w:rsidP="001E7873">
      <w:pPr>
        <w:pStyle w:val="Default"/>
        <w:jc w:val="center"/>
        <w:rPr>
          <w:sz w:val="28"/>
          <w:szCs w:val="28"/>
        </w:rPr>
      </w:pP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1E7873">
        <w:rPr>
          <w:sz w:val="28"/>
          <w:szCs w:val="28"/>
        </w:rPr>
        <w:t xml:space="preserve">Перед переходом железнодорожного пути по пешеходному настилу необходимо убедиться в отсутствии приближающегося поезда, локомотива или вагона. </w:t>
      </w: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1E7873">
        <w:rPr>
          <w:sz w:val="28"/>
          <w:szCs w:val="28"/>
        </w:rPr>
        <w:t xml:space="preserve">При приближении поезда, локомотива или вагонов следует остановиться, пропустить, и, убедившись в отсутствии движущегося подвижного состава по соседним путям, продолжить переход. </w:t>
      </w: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1E7873">
        <w:rPr>
          <w:sz w:val="28"/>
          <w:szCs w:val="28"/>
        </w:rPr>
        <w:t xml:space="preserve">На переездах переходить пути можно только при открытом шлагбауме. Напоминаем родителям, что оставлять детей без присмотра </w:t>
      </w:r>
      <w:r w:rsidR="00F072F2">
        <w:rPr>
          <w:sz w:val="28"/>
          <w:szCs w:val="28"/>
        </w:rPr>
        <w:br/>
      </w:r>
      <w:r w:rsidRPr="001E7873">
        <w:rPr>
          <w:sz w:val="28"/>
          <w:szCs w:val="28"/>
        </w:rPr>
        <w:t xml:space="preserve">и позволять им играть вблизи железной дороги опасно для жизни. </w:t>
      </w: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b/>
          <w:bCs/>
          <w:sz w:val="28"/>
          <w:szCs w:val="28"/>
        </w:rPr>
        <w:t xml:space="preserve">ЗАПОМНИТЕ: </w:t>
      </w: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sz w:val="28"/>
          <w:szCs w:val="28"/>
        </w:rPr>
        <w:t xml:space="preserve">- проезд и переход граждан через железнодорожные пути допускается только в установленных и оборудованных для этого местах, где установлены указатели «Переход через пути»; </w:t>
      </w: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1E7873">
        <w:rPr>
          <w:sz w:val="28"/>
          <w:szCs w:val="28"/>
        </w:rPr>
        <w:t xml:space="preserve">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 </w:t>
      </w: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b/>
          <w:bCs/>
          <w:sz w:val="28"/>
          <w:szCs w:val="28"/>
        </w:rPr>
        <w:t xml:space="preserve">ЗАПРЕЩАЕТСЯ: </w:t>
      </w:r>
      <w:bookmarkStart w:id="0" w:name="_GoBack"/>
      <w:bookmarkEnd w:id="0"/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sz w:val="28"/>
          <w:szCs w:val="28"/>
        </w:rPr>
        <w:t xml:space="preserve">- подлезать под железнодорожным подвижным составом; </w:t>
      </w: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sz w:val="28"/>
          <w:szCs w:val="28"/>
        </w:rPr>
        <w:t xml:space="preserve">- перелезать через </w:t>
      </w:r>
      <w:proofErr w:type="spellStart"/>
      <w:r w:rsidRPr="001E7873">
        <w:rPr>
          <w:sz w:val="28"/>
          <w:szCs w:val="28"/>
        </w:rPr>
        <w:t>автосцепные</w:t>
      </w:r>
      <w:proofErr w:type="spellEnd"/>
      <w:r w:rsidRPr="001E7873">
        <w:rPr>
          <w:sz w:val="28"/>
          <w:szCs w:val="28"/>
        </w:rPr>
        <w:t xml:space="preserve"> устройства между вагонами; </w:t>
      </w: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sz w:val="28"/>
          <w:szCs w:val="28"/>
        </w:rPr>
        <w:t xml:space="preserve">- заходить за ограничительную линию у края пассажирской платформы; </w:t>
      </w: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1E7873">
        <w:rPr>
          <w:sz w:val="28"/>
          <w:szCs w:val="28"/>
        </w:rPr>
        <w:t xml:space="preserve">бежать по пассажирской платформе рядом с прибывающим или отправляющимся поездом; </w:t>
      </w: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sz w:val="28"/>
          <w:szCs w:val="28"/>
        </w:rPr>
        <w:t xml:space="preserve">- устраивать различные подвижные игры; </w:t>
      </w: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sz w:val="28"/>
          <w:szCs w:val="28"/>
        </w:rPr>
        <w:t xml:space="preserve">- оставлять детей без присмотра (гражданам с детьми); </w:t>
      </w: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sz w:val="28"/>
          <w:szCs w:val="28"/>
        </w:rPr>
        <w:t xml:space="preserve">- прыгать с пассажирской платформы на железнодорожные пути; </w:t>
      </w: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sz w:val="28"/>
          <w:szCs w:val="28"/>
        </w:rPr>
        <w:t xml:space="preserve">- осуществлять посадку и (или) высадку во время движения. </w:t>
      </w: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sz w:val="28"/>
          <w:szCs w:val="28"/>
        </w:rPr>
        <w:t xml:space="preserve">Требования безопасности при посадке в вагон и выходе из него: </w:t>
      </w: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1E7873">
        <w:rPr>
          <w:sz w:val="28"/>
          <w:szCs w:val="28"/>
        </w:rPr>
        <w:t xml:space="preserve">подходите непосредственно к вагону только после полной остановки поезда; </w:t>
      </w: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1E7873">
        <w:rPr>
          <w:sz w:val="28"/>
          <w:szCs w:val="28"/>
        </w:rPr>
        <w:t xml:space="preserve">посадку в вагон и выход из него производите только со стороны перрона или посадочной платформы; </w:t>
      </w: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1E7873">
        <w:rPr>
          <w:sz w:val="28"/>
          <w:szCs w:val="28"/>
        </w:rPr>
        <w:t xml:space="preserve">будьте внимательны - не оступитесь и не попадите в промежуток между посадочной площадкой вагона и платформой. </w:t>
      </w: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sz w:val="28"/>
          <w:szCs w:val="28"/>
        </w:rPr>
        <w:t xml:space="preserve">Требования безопасности при движении поезда: </w:t>
      </w: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sz w:val="28"/>
          <w:szCs w:val="28"/>
        </w:rPr>
        <w:t xml:space="preserve">- не открывайте на ходу поезда наружные двери тамбуров; </w:t>
      </w: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sz w:val="28"/>
          <w:szCs w:val="28"/>
        </w:rPr>
        <w:t xml:space="preserve">- не стойте на подножках в переходных площадках вагонов; </w:t>
      </w:r>
    </w:p>
    <w:p w:rsidR="001E7873" w:rsidRPr="001E7873" w:rsidRDefault="001E7873" w:rsidP="001E7873">
      <w:pPr>
        <w:pStyle w:val="Default"/>
        <w:ind w:firstLine="709"/>
        <w:jc w:val="both"/>
        <w:rPr>
          <w:sz w:val="28"/>
          <w:szCs w:val="28"/>
        </w:rPr>
      </w:pPr>
      <w:r w:rsidRPr="001E7873">
        <w:rPr>
          <w:sz w:val="28"/>
          <w:szCs w:val="28"/>
        </w:rPr>
        <w:t xml:space="preserve">- не высовывайтесь на ходу из окон вагонов; </w:t>
      </w:r>
    </w:p>
    <w:p w:rsidR="00817A0A" w:rsidRPr="001E7873" w:rsidRDefault="001E7873" w:rsidP="001E78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E7873">
        <w:rPr>
          <w:rFonts w:ascii="Times New Roman" w:hAnsi="Times New Roman" w:cs="Times New Roman"/>
          <w:sz w:val="28"/>
          <w:szCs w:val="28"/>
        </w:rPr>
        <w:t>- не выходите из вагона при остановке поезда на перегоне.</w:t>
      </w:r>
    </w:p>
    <w:sectPr w:rsidR="00817A0A" w:rsidRPr="001E7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873"/>
    <w:rsid w:val="001E7873"/>
    <w:rsid w:val="00817A0A"/>
    <w:rsid w:val="00F0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999AC"/>
  <w15:chartTrackingRefBased/>
  <w15:docId w15:val="{1A169BCE-6A63-4B16-BB0F-D5C2BC8F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78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Чижова Венера Александровна</dc:creator>
  <cp:keywords/>
  <dc:description/>
  <cp:lastModifiedBy>Чижова Венера Александровна</cp:lastModifiedBy>
  <cp:revision>2</cp:revision>
  <dcterms:created xsi:type="dcterms:W3CDTF">2025-09-25T12:33:00Z</dcterms:created>
  <dcterms:modified xsi:type="dcterms:W3CDTF">2025-09-25T12:36:00Z</dcterms:modified>
</cp:coreProperties>
</file>